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94" w:rsidRPr="009F1A94" w:rsidRDefault="00504A94" w:rsidP="00504A94">
      <w:pPr>
        <w:spacing w:after="0"/>
        <w:jc w:val="right"/>
        <w:rPr>
          <w:rFonts w:ascii="Arial Narrow" w:hAnsi="Arial Narrow" w:cs="Times New Roman"/>
          <w:szCs w:val="24"/>
        </w:rPr>
      </w:pPr>
      <w:bookmarkStart w:id="0" w:name="_GoBack"/>
      <w:bookmarkEnd w:id="0"/>
      <w:r w:rsidRPr="009F1A94">
        <w:rPr>
          <w:rFonts w:ascii="Arial Narrow" w:hAnsi="Arial Narrow" w:cs="Times New Roman"/>
          <w:szCs w:val="24"/>
        </w:rPr>
        <w:t>APSTIPRINU:</w:t>
      </w:r>
    </w:p>
    <w:p w:rsidR="00504A94" w:rsidRPr="009F1A94" w:rsidRDefault="00504A94" w:rsidP="00504A94">
      <w:pPr>
        <w:spacing w:after="0"/>
        <w:jc w:val="right"/>
        <w:rPr>
          <w:rFonts w:ascii="Arial Narrow" w:hAnsi="Arial Narrow" w:cs="Times New Roman"/>
          <w:szCs w:val="24"/>
        </w:rPr>
      </w:pPr>
      <w:r>
        <w:rPr>
          <w:rFonts w:ascii="Arial Narrow" w:hAnsi="Arial Narrow" w:cs="Times New Roman"/>
          <w:szCs w:val="24"/>
        </w:rPr>
        <w:t>Mārupes</w:t>
      </w:r>
      <w:r w:rsidRPr="009F1A94">
        <w:rPr>
          <w:rFonts w:ascii="Arial Narrow" w:hAnsi="Arial Narrow" w:cs="Times New Roman"/>
          <w:szCs w:val="24"/>
        </w:rPr>
        <w:t xml:space="preserve"> novada pašvaldības</w:t>
      </w:r>
    </w:p>
    <w:p w:rsidR="00504A94" w:rsidRPr="009F1A94" w:rsidRDefault="00504A94" w:rsidP="00504A94">
      <w:pPr>
        <w:spacing w:after="0"/>
        <w:jc w:val="right"/>
        <w:rPr>
          <w:rFonts w:ascii="Arial Narrow" w:hAnsi="Arial Narrow" w:cs="Times New Roman"/>
          <w:szCs w:val="24"/>
        </w:rPr>
      </w:pPr>
      <w:r w:rsidRPr="009F1A94">
        <w:rPr>
          <w:rFonts w:ascii="Arial Narrow" w:hAnsi="Arial Narrow" w:cs="Times New Roman"/>
          <w:szCs w:val="24"/>
        </w:rPr>
        <w:t>Salas sākumskola</w:t>
      </w:r>
      <w:r>
        <w:rPr>
          <w:rFonts w:ascii="Arial Narrow" w:hAnsi="Arial Narrow" w:cs="Times New Roman"/>
          <w:szCs w:val="24"/>
        </w:rPr>
        <w:t>s</w:t>
      </w:r>
    </w:p>
    <w:p w:rsidR="00504A94" w:rsidRPr="009F1A94" w:rsidRDefault="00504A94" w:rsidP="00504A94">
      <w:pPr>
        <w:spacing w:after="0"/>
        <w:jc w:val="right"/>
        <w:rPr>
          <w:rFonts w:ascii="Arial Narrow" w:hAnsi="Arial Narrow" w:cs="Times New Roman"/>
          <w:szCs w:val="24"/>
        </w:rPr>
      </w:pPr>
      <w:r w:rsidRPr="009F1A94">
        <w:rPr>
          <w:rFonts w:ascii="Arial Narrow" w:hAnsi="Arial Narrow" w:cs="Times New Roman"/>
          <w:szCs w:val="24"/>
        </w:rPr>
        <w:t>direktore: __________N.Priedīte</w:t>
      </w:r>
    </w:p>
    <w:p w:rsidR="00504A94" w:rsidRPr="009F1A94" w:rsidRDefault="00504A94" w:rsidP="00504A94">
      <w:pPr>
        <w:rPr>
          <w:rFonts w:ascii="Arial Narrow" w:hAnsi="Arial Narrow" w:cs="Times New Roman"/>
          <w:szCs w:val="24"/>
        </w:rPr>
      </w:pPr>
    </w:p>
    <w:p w:rsidR="00504A94" w:rsidRPr="009F1A94" w:rsidRDefault="00504A94" w:rsidP="00504A94">
      <w:pPr>
        <w:rPr>
          <w:rFonts w:ascii="Times New Roman" w:hAnsi="Times New Roman" w:cs="Times New Roman"/>
          <w:sz w:val="24"/>
          <w:szCs w:val="24"/>
        </w:rPr>
      </w:pPr>
    </w:p>
    <w:p w:rsidR="009428C7" w:rsidRDefault="009428C7" w:rsidP="00504A94">
      <w:pPr>
        <w:jc w:val="center"/>
        <w:rPr>
          <w:rFonts w:ascii="Times New Roman" w:hAnsi="Times New Roman" w:cs="Times New Roman"/>
          <w:b/>
          <w:sz w:val="24"/>
          <w:szCs w:val="24"/>
        </w:rPr>
      </w:pPr>
    </w:p>
    <w:p w:rsidR="009428C7" w:rsidRDefault="009428C7" w:rsidP="00504A94">
      <w:pPr>
        <w:jc w:val="center"/>
        <w:rPr>
          <w:rFonts w:ascii="Times New Roman" w:hAnsi="Times New Roman" w:cs="Times New Roman"/>
          <w:b/>
          <w:sz w:val="24"/>
          <w:szCs w:val="24"/>
        </w:rPr>
      </w:pPr>
    </w:p>
    <w:p w:rsidR="009428C7" w:rsidRDefault="009428C7" w:rsidP="00504A94">
      <w:pPr>
        <w:jc w:val="center"/>
        <w:rPr>
          <w:rFonts w:ascii="Times New Roman" w:hAnsi="Times New Roman" w:cs="Times New Roman"/>
          <w:b/>
          <w:sz w:val="24"/>
          <w:szCs w:val="24"/>
        </w:rPr>
      </w:pPr>
    </w:p>
    <w:p w:rsidR="009428C7" w:rsidRDefault="009428C7" w:rsidP="00504A94">
      <w:pPr>
        <w:jc w:val="center"/>
        <w:rPr>
          <w:rFonts w:ascii="Times New Roman" w:hAnsi="Times New Roman" w:cs="Times New Roman"/>
          <w:b/>
          <w:sz w:val="24"/>
          <w:szCs w:val="24"/>
        </w:rPr>
      </w:pPr>
    </w:p>
    <w:p w:rsidR="009428C7" w:rsidRDefault="009428C7" w:rsidP="00504A94">
      <w:pPr>
        <w:jc w:val="center"/>
        <w:rPr>
          <w:rFonts w:ascii="Times New Roman" w:hAnsi="Times New Roman" w:cs="Times New Roman"/>
          <w:b/>
          <w:sz w:val="24"/>
          <w:szCs w:val="24"/>
        </w:rPr>
      </w:pPr>
    </w:p>
    <w:p w:rsidR="00504A94" w:rsidRDefault="00504A94" w:rsidP="00504A94">
      <w:pPr>
        <w:jc w:val="center"/>
        <w:rPr>
          <w:rFonts w:ascii="Times New Roman" w:hAnsi="Times New Roman" w:cs="Times New Roman"/>
          <w:b/>
          <w:sz w:val="24"/>
          <w:szCs w:val="24"/>
        </w:rPr>
      </w:pPr>
      <w:r>
        <w:rPr>
          <w:rFonts w:ascii="Times New Roman" w:hAnsi="Times New Roman" w:cs="Times New Roman"/>
          <w:b/>
          <w:sz w:val="24"/>
          <w:szCs w:val="24"/>
        </w:rPr>
        <w:t>Mārupes novada pašvaldības</w:t>
      </w:r>
    </w:p>
    <w:p w:rsidR="00504A94" w:rsidRPr="009F1A94" w:rsidRDefault="00504A94" w:rsidP="00504A94">
      <w:pPr>
        <w:jc w:val="center"/>
        <w:rPr>
          <w:rFonts w:ascii="Times New Roman" w:hAnsi="Times New Roman" w:cs="Times New Roman"/>
          <w:sz w:val="24"/>
          <w:szCs w:val="24"/>
        </w:rPr>
      </w:pPr>
      <w:r w:rsidRPr="009F1A94">
        <w:rPr>
          <w:rFonts w:ascii="Times New Roman" w:hAnsi="Times New Roman" w:cs="Times New Roman"/>
          <w:b/>
          <w:sz w:val="24"/>
          <w:szCs w:val="24"/>
        </w:rPr>
        <w:t>Salas sākumskolas</w:t>
      </w:r>
    </w:p>
    <w:p w:rsidR="00504A94" w:rsidRDefault="00504A94" w:rsidP="00504A94">
      <w:pPr>
        <w:jc w:val="center"/>
        <w:rPr>
          <w:rFonts w:ascii="Times New Roman" w:hAnsi="Times New Roman" w:cs="Times New Roman"/>
          <w:sz w:val="24"/>
          <w:szCs w:val="24"/>
        </w:rPr>
      </w:pPr>
      <w:r w:rsidRPr="009F1A94">
        <w:rPr>
          <w:rFonts w:ascii="Times New Roman" w:hAnsi="Times New Roman" w:cs="Times New Roman"/>
          <w:sz w:val="24"/>
          <w:szCs w:val="24"/>
        </w:rPr>
        <w:t>interešu nodarbība</w:t>
      </w:r>
    </w:p>
    <w:p w:rsidR="00504A94" w:rsidRPr="00E75F11" w:rsidRDefault="00504A94" w:rsidP="00504A94">
      <w:pPr>
        <w:spacing w:after="200" w:line="276" w:lineRule="auto"/>
        <w:jc w:val="center"/>
        <w:rPr>
          <w:rFonts w:ascii="Times New Roman" w:eastAsia="Times New Roman" w:hAnsi="Times New Roman" w:cs="Times New Roman"/>
          <w:b/>
          <w:sz w:val="48"/>
          <w:szCs w:val="48"/>
        </w:rPr>
      </w:pPr>
      <w:r w:rsidRPr="00E75F11">
        <w:rPr>
          <w:rFonts w:ascii="Times New Roman" w:eastAsia="Times New Roman" w:hAnsi="Times New Roman" w:cs="Times New Roman"/>
          <w:b/>
          <w:sz w:val="48"/>
          <w:szCs w:val="48"/>
        </w:rPr>
        <w:t>Vispārējā fiziskā attīstība</w:t>
      </w:r>
    </w:p>
    <w:p w:rsidR="00504A94" w:rsidRDefault="00504A94" w:rsidP="00504A94">
      <w:pPr>
        <w:spacing w:after="200" w:line="276" w:lineRule="auto"/>
        <w:jc w:val="center"/>
        <w:rPr>
          <w:rFonts w:ascii="Times New Roman" w:eastAsia="Times New Roman" w:hAnsi="Times New Roman" w:cs="Times New Roman"/>
          <w:b/>
          <w:sz w:val="52"/>
        </w:rPr>
      </w:pPr>
    </w:p>
    <w:p w:rsidR="00504A94" w:rsidRDefault="00504A94" w:rsidP="00504A94">
      <w:pPr>
        <w:spacing w:after="200" w:line="276" w:lineRule="auto"/>
        <w:jc w:val="center"/>
        <w:rPr>
          <w:rFonts w:ascii="Times New Roman" w:eastAsia="Times New Roman" w:hAnsi="Times New Roman" w:cs="Times New Roman"/>
          <w:b/>
          <w:sz w:val="52"/>
        </w:rPr>
      </w:pPr>
    </w:p>
    <w:p w:rsidR="00504A94" w:rsidRDefault="00504A94" w:rsidP="00504A94">
      <w:pPr>
        <w:spacing w:after="200" w:line="276" w:lineRule="auto"/>
        <w:jc w:val="center"/>
        <w:rPr>
          <w:rFonts w:ascii="Times New Roman" w:eastAsia="Times New Roman" w:hAnsi="Times New Roman" w:cs="Times New Roman"/>
          <w:b/>
          <w:sz w:val="52"/>
        </w:rPr>
      </w:pPr>
    </w:p>
    <w:p w:rsidR="00504A94" w:rsidRDefault="00504A94" w:rsidP="00504A94">
      <w:pPr>
        <w:spacing w:after="200" w:line="276" w:lineRule="auto"/>
        <w:jc w:val="center"/>
        <w:rPr>
          <w:rFonts w:ascii="Times New Roman" w:eastAsia="Times New Roman" w:hAnsi="Times New Roman" w:cs="Times New Roman"/>
          <w:b/>
          <w:sz w:val="52"/>
        </w:rPr>
      </w:pPr>
    </w:p>
    <w:p w:rsidR="00504A94" w:rsidRDefault="00504A94" w:rsidP="00504A94">
      <w:pPr>
        <w:spacing w:after="200" w:line="276" w:lineRule="auto"/>
        <w:rPr>
          <w:rFonts w:ascii="Times New Roman" w:eastAsia="Times New Roman" w:hAnsi="Times New Roman" w:cs="Times New Roman"/>
          <w:b/>
          <w:sz w:val="52"/>
        </w:rPr>
      </w:pPr>
    </w:p>
    <w:p w:rsidR="00504A94" w:rsidRPr="00504A94" w:rsidRDefault="00504A94" w:rsidP="00504A94">
      <w:pPr>
        <w:spacing w:after="200" w:line="276" w:lineRule="auto"/>
        <w:rPr>
          <w:rFonts w:ascii="Times New Roman" w:eastAsia="Times New Roman" w:hAnsi="Times New Roman" w:cs="Times New Roman"/>
          <w:b/>
          <w:sz w:val="24"/>
          <w:szCs w:val="24"/>
        </w:rPr>
      </w:pPr>
      <w:r w:rsidRPr="00504A94">
        <w:rPr>
          <w:rFonts w:ascii="Times New Roman" w:eastAsia="Times New Roman" w:hAnsi="Times New Roman" w:cs="Times New Roman"/>
          <w:b/>
          <w:sz w:val="24"/>
          <w:szCs w:val="24"/>
        </w:rPr>
        <w:t xml:space="preserve">Mērķauditorija: </w:t>
      </w:r>
      <w:r w:rsidRPr="00504A94">
        <w:rPr>
          <w:rFonts w:ascii="Times New Roman" w:eastAsia="Times New Roman" w:hAnsi="Times New Roman" w:cs="Times New Roman"/>
          <w:sz w:val="24"/>
          <w:szCs w:val="24"/>
        </w:rPr>
        <w:t>1.-6. klase</w:t>
      </w:r>
    </w:p>
    <w:p w:rsidR="00504A94" w:rsidRPr="00504A94" w:rsidRDefault="00504A94" w:rsidP="00504A94">
      <w:pPr>
        <w:spacing w:after="200" w:line="276" w:lineRule="auto"/>
        <w:rPr>
          <w:rFonts w:ascii="Times New Roman" w:eastAsia="Times New Roman" w:hAnsi="Times New Roman" w:cs="Times New Roman"/>
          <w:sz w:val="24"/>
          <w:szCs w:val="24"/>
        </w:rPr>
      </w:pPr>
      <w:r w:rsidRPr="00504A94">
        <w:rPr>
          <w:rFonts w:ascii="Times New Roman" w:eastAsia="Times New Roman" w:hAnsi="Times New Roman" w:cs="Times New Roman"/>
          <w:b/>
          <w:sz w:val="24"/>
          <w:szCs w:val="24"/>
        </w:rPr>
        <w:t xml:space="preserve">Programmas apjoms: </w:t>
      </w:r>
      <w:r w:rsidRPr="00504A94">
        <w:rPr>
          <w:rFonts w:ascii="Times New Roman" w:eastAsia="Times New Roman" w:hAnsi="Times New Roman" w:cs="Times New Roman"/>
          <w:sz w:val="24"/>
          <w:szCs w:val="24"/>
        </w:rPr>
        <w:t>1.-3.kl. 40 min. nedēļā</w:t>
      </w:r>
    </w:p>
    <w:p w:rsidR="00504A94" w:rsidRPr="00504A94" w:rsidRDefault="00504A94" w:rsidP="00504A94">
      <w:pPr>
        <w:spacing w:after="200" w:line="276" w:lineRule="auto"/>
        <w:rPr>
          <w:rFonts w:ascii="Times New Roman" w:eastAsia="Times New Roman" w:hAnsi="Times New Roman" w:cs="Times New Roman"/>
          <w:sz w:val="24"/>
          <w:szCs w:val="24"/>
        </w:rPr>
      </w:pPr>
      <w:r w:rsidRPr="00504A94">
        <w:rPr>
          <w:rFonts w:ascii="Times New Roman" w:eastAsia="Times New Roman" w:hAnsi="Times New Roman" w:cs="Times New Roman"/>
          <w:sz w:val="24"/>
          <w:szCs w:val="24"/>
        </w:rPr>
        <w:t xml:space="preserve">                                      4.-6.kl. 40 min. nedēļā</w:t>
      </w:r>
    </w:p>
    <w:p w:rsidR="00504A94" w:rsidRPr="00504A94" w:rsidRDefault="00504A94" w:rsidP="00504A94">
      <w:pPr>
        <w:spacing w:after="200" w:line="276" w:lineRule="auto"/>
        <w:rPr>
          <w:rFonts w:ascii="Times New Roman" w:eastAsia="Times New Roman" w:hAnsi="Times New Roman" w:cs="Times New Roman"/>
          <w:sz w:val="24"/>
          <w:szCs w:val="24"/>
        </w:rPr>
      </w:pPr>
      <w:r w:rsidRPr="00504A94">
        <w:rPr>
          <w:rFonts w:ascii="Times New Roman" w:eastAsia="Times New Roman" w:hAnsi="Times New Roman" w:cs="Times New Roman"/>
          <w:b/>
          <w:sz w:val="24"/>
          <w:szCs w:val="24"/>
        </w:rPr>
        <w:t xml:space="preserve">Programmas īstenošanas laiks: </w:t>
      </w:r>
      <w:r w:rsidR="009428C7">
        <w:rPr>
          <w:rFonts w:ascii="Times New Roman" w:eastAsia="Times New Roman" w:hAnsi="Times New Roman" w:cs="Times New Roman"/>
          <w:sz w:val="24"/>
          <w:szCs w:val="24"/>
        </w:rPr>
        <w:t>04</w:t>
      </w:r>
      <w:r w:rsidRPr="00504A94">
        <w:rPr>
          <w:rFonts w:ascii="Times New Roman" w:eastAsia="Times New Roman" w:hAnsi="Times New Roman" w:cs="Times New Roman"/>
          <w:sz w:val="24"/>
          <w:szCs w:val="24"/>
        </w:rPr>
        <w:t>.</w:t>
      </w:r>
      <w:r w:rsidR="009428C7">
        <w:rPr>
          <w:rFonts w:ascii="Times New Roman" w:eastAsia="Times New Roman" w:hAnsi="Times New Roman" w:cs="Times New Roman"/>
          <w:sz w:val="24"/>
          <w:szCs w:val="24"/>
        </w:rPr>
        <w:t>10</w:t>
      </w:r>
      <w:r w:rsidRPr="00504A94">
        <w:rPr>
          <w:rFonts w:ascii="Times New Roman" w:eastAsia="Times New Roman" w:hAnsi="Times New Roman" w:cs="Times New Roman"/>
          <w:sz w:val="24"/>
          <w:szCs w:val="24"/>
        </w:rPr>
        <w:t>.2021. - 31.05.2022.</w:t>
      </w:r>
    </w:p>
    <w:p w:rsidR="00504A94" w:rsidRPr="00504A94" w:rsidRDefault="00504A94" w:rsidP="00504A94">
      <w:pPr>
        <w:spacing w:after="200" w:line="276" w:lineRule="auto"/>
        <w:rPr>
          <w:rFonts w:ascii="Times New Roman" w:eastAsia="Times New Roman" w:hAnsi="Times New Roman" w:cs="Times New Roman"/>
          <w:sz w:val="24"/>
          <w:szCs w:val="24"/>
        </w:rPr>
      </w:pPr>
      <w:r w:rsidRPr="00504A94">
        <w:rPr>
          <w:rFonts w:ascii="Times New Roman" w:eastAsia="Times New Roman" w:hAnsi="Times New Roman" w:cs="Times New Roman"/>
          <w:b/>
          <w:sz w:val="24"/>
          <w:szCs w:val="24"/>
        </w:rPr>
        <w:t xml:space="preserve">Programmas īstenotājs un autors: </w:t>
      </w:r>
      <w:r w:rsidRPr="00504A94">
        <w:rPr>
          <w:rFonts w:ascii="Times New Roman" w:eastAsia="Times New Roman" w:hAnsi="Times New Roman" w:cs="Times New Roman"/>
          <w:sz w:val="24"/>
          <w:szCs w:val="24"/>
        </w:rPr>
        <w:t xml:space="preserve">Ginta </w:t>
      </w:r>
      <w:proofErr w:type="spellStart"/>
      <w:r w:rsidRPr="00504A94">
        <w:rPr>
          <w:rFonts w:ascii="Times New Roman" w:eastAsia="Times New Roman" w:hAnsi="Times New Roman" w:cs="Times New Roman"/>
          <w:sz w:val="24"/>
          <w:szCs w:val="24"/>
        </w:rPr>
        <w:t>Šenfelde</w:t>
      </w:r>
      <w:proofErr w:type="spellEnd"/>
    </w:p>
    <w:p w:rsidR="00504A94" w:rsidRPr="009F1A94" w:rsidRDefault="00504A94" w:rsidP="00504A94">
      <w:pPr>
        <w:jc w:val="center"/>
        <w:rPr>
          <w:rFonts w:ascii="Times New Roman" w:hAnsi="Times New Roman" w:cs="Times New Roman"/>
          <w:sz w:val="24"/>
          <w:szCs w:val="24"/>
        </w:rPr>
      </w:pPr>
    </w:p>
    <w:p w:rsidR="006A26EC" w:rsidRDefault="006A26EC">
      <w:pPr>
        <w:spacing w:after="200" w:line="276" w:lineRule="auto"/>
        <w:jc w:val="center"/>
        <w:rPr>
          <w:rFonts w:ascii="Times New Roman" w:eastAsia="Times New Roman" w:hAnsi="Times New Roman" w:cs="Times New Roman"/>
          <w:sz w:val="28"/>
        </w:rPr>
      </w:pPr>
    </w:p>
    <w:p w:rsidR="00866775" w:rsidRDefault="00866775">
      <w:pPr>
        <w:spacing w:after="200" w:line="276" w:lineRule="auto"/>
        <w:rPr>
          <w:rFonts w:ascii="Times New Roman" w:eastAsia="Times New Roman" w:hAnsi="Times New Roman" w:cs="Times New Roman"/>
          <w:b/>
          <w:sz w:val="24"/>
        </w:rPr>
      </w:pPr>
    </w:p>
    <w:p w:rsidR="00504A94" w:rsidRDefault="00504A94" w:rsidP="00504A94">
      <w:pPr>
        <w:rPr>
          <w:rFonts w:ascii="Times New Roman" w:hAnsi="Times New Roman" w:cs="Times New Roman"/>
          <w:b/>
          <w:sz w:val="24"/>
          <w:szCs w:val="24"/>
        </w:rPr>
      </w:pPr>
      <w:r w:rsidRPr="009F1A94">
        <w:rPr>
          <w:rFonts w:ascii="Times New Roman" w:hAnsi="Times New Roman" w:cs="Times New Roman"/>
          <w:b/>
          <w:sz w:val="24"/>
          <w:szCs w:val="24"/>
        </w:rPr>
        <w:lastRenderedPageBreak/>
        <w:t>Programmas apraksts:</w:t>
      </w:r>
    </w:p>
    <w:p w:rsidR="00A532C9" w:rsidRPr="00E75F11" w:rsidRDefault="00A532C9" w:rsidP="00E75F11">
      <w:pPr>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Programmas dalībniekiem tiek organizētas sporta nodarbības ar daudzveidīgām, aizraujošām rotaļām, spēlēm, stafetēm, iekļaujot </w:t>
      </w:r>
      <w:proofErr w:type="spellStart"/>
      <w:r w:rsidRPr="00E75F11">
        <w:rPr>
          <w:rFonts w:ascii="Times New Roman" w:eastAsia="Times New Roman" w:hAnsi="Times New Roman" w:cs="Times New Roman"/>
          <w:color w:val="000000"/>
          <w:sz w:val="24"/>
          <w:szCs w:val="24"/>
        </w:rPr>
        <w:t>vispārattīstošos</w:t>
      </w:r>
      <w:proofErr w:type="spellEnd"/>
      <w:r w:rsidRPr="00E75F11">
        <w:rPr>
          <w:rFonts w:ascii="Times New Roman" w:eastAsia="Times New Roman" w:hAnsi="Times New Roman" w:cs="Times New Roman"/>
          <w:color w:val="000000"/>
          <w:sz w:val="24"/>
          <w:szCs w:val="24"/>
        </w:rPr>
        <w:t xml:space="preserve"> vingrojumus un vingrinājumus</w:t>
      </w:r>
      <w:r w:rsidRPr="00E75F11">
        <w:rPr>
          <w:rFonts w:ascii="Times New Roman" w:eastAsia="Times New Roman" w:hAnsi="Times New Roman" w:cs="Times New Roman"/>
          <w:color w:val="00000A"/>
          <w:sz w:val="24"/>
          <w:szCs w:val="24"/>
        </w:rPr>
        <w:t xml:space="preserve">, tādējādi </w:t>
      </w:r>
      <w:r w:rsidRPr="00E75F11">
        <w:rPr>
          <w:rFonts w:ascii="Times New Roman" w:eastAsia="Times New Roman" w:hAnsi="Times New Roman" w:cs="Times New Roman"/>
          <w:color w:val="000000"/>
          <w:sz w:val="24"/>
          <w:szCs w:val="24"/>
        </w:rPr>
        <w:t xml:space="preserve">pilnveidojot vispārējo fizisko </w:t>
      </w:r>
      <w:r w:rsidR="009428C7" w:rsidRPr="00E75F11">
        <w:rPr>
          <w:rFonts w:ascii="Times New Roman" w:eastAsia="Times New Roman" w:hAnsi="Times New Roman" w:cs="Times New Roman"/>
          <w:color w:val="000000"/>
          <w:sz w:val="24"/>
          <w:szCs w:val="24"/>
        </w:rPr>
        <w:t xml:space="preserve">attīstību un </w:t>
      </w:r>
      <w:r w:rsidRPr="00E75F11">
        <w:rPr>
          <w:rFonts w:ascii="Times New Roman" w:eastAsia="Times New Roman" w:hAnsi="Times New Roman" w:cs="Times New Roman"/>
          <w:color w:val="000000"/>
          <w:sz w:val="24"/>
          <w:szCs w:val="24"/>
        </w:rPr>
        <w:t xml:space="preserve">sagatavotību – kustību prasmes un iemaņas, attīstot fiziskās spējas, sekmējot pareizas stājas veidošanos, labvēlīgi ietekmējot visu organismu – uzlabojot asinsriti, elpošanas un gremošanas orgānu darbību, stimulējot centrālo nervu sistēmu, pilnveidojot sporta veidu tehnisko un taktisko izpildījumu. </w:t>
      </w:r>
    </w:p>
    <w:p w:rsidR="00A532C9" w:rsidRDefault="00A532C9" w:rsidP="00E75F11">
      <w:pPr>
        <w:suppressAutoHyphens/>
        <w:spacing w:after="0" w:line="276" w:lineRule="auto"/>
        <w:jc w:val="both"/>
        <w:rPr>
          <w:rFonts w:ascii="Times New Roman" w:eastAsia="Times New Roman" w:hAnsi="Times New Roman" w:cs="Times New Roman"/>
          <w:color w:val="000000"/>
          <w:sz w:val="23"/>
        </w:rPr>
      </w:pP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Sporta n</w:t>
      </w:r>
      <w:r w:rsidRPr="00E75F11">
        <w:rPr>
          <w:rFonts w:ascii="Times New Roman" w:eastAsia="Times New Roman" w:hAnsi="Times New Roman" w:cs="Times New Roman"/>
          <w:color w:val="00000A"/>
          <w:sz w:val="24"/>
          <w:szCs w:val="24"/>
        </w:rPr>
        <w:t xml:space="preserve">odarbību laikā tiek veicināta simetriskās stājas veidošanās ar muskulatūras nostiprināšanu un normāla tonusa veicināšanu. Tiek nostiprināti muguras, ekstremitāšu, vēdera korsetes muskulatūra un stiepti saīsinātie muskuļi. Tiek sekmēta fizisko īpašību - lokanības, veiklības un koordinācijas attīstīšanās, kā arī fiziskās izturības uzlabošana, līdzsvara kompleksa attīstīšana. </w:t>
      </w:r>
      <w:r w:rsidRPr="00E75F11">
        <w:rPr>
          <w:rFonts w:ascii="Times New Roman" w:eastAsia="Times New Roman" w:hAnsi="Times New Roman" w:cs="Times New Roman"/>
          <w:color w:val="000000"/>
          <w:sz w:val="24"/>
          <w:szCs w:val="24"/>
        </w:rPr>
        <w:t>Netiek pārspīlēts kustību detaļu treniņš, kustība tiek mācīta pamatā kopumā un simetriski.</w:t>
      </w: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p>
    <w:p w:rsidR="00A532C9" w:rsidRPr="00E75F11" w:rsidRDefault="00A532C9" w:rsidP="00E75F11">
      <w:pPr>
        <w:suppressAutoHyphens/>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color w:val="000000"/>
          <w:sz w:val="24"/>
          <w:szCs w:val="24"/>
        </w:rPr>
        <w:t xml:space="preserve">Tiek panākts, ka programmas dalībnieki nodarbībās ir aktīvi arī mentāli. Dažādu kopsakarību meklēšanā, reālu, dzīvei pietuvinātu situāciju pielietojumā, kustību dažādo parametru nozīmīguma izpratnes veidošanā, kustību un mentālās aktivitātes mijiedarbībā veidojas </w:t>
      </w:r>
      <w:proofErr w:type="spellStart"/>
      <w:r w:rsidRPr="00E75F11">
        <w:rPr>
          <w:rFonts w:ascii="Times New Roman" w:eastAsia="Times New Roman" w:hAnsi="Times New Roman" w:cs="Times New Roman"/>
          <w:color w:val="000000"/>
          <w:sz w:val="24"/>
          <w:szCs w:val="24"/>
        </w:rPr>
        <w:t>starppriekšmetu</w:t>
      </w:r>
      <w:proofErr w:type="spellEnd"/>
      <w:r w:rsidRPr="00E75F11">
        <w:rPr>
          <w:rFonts w:ascii="Times New Roman" w:eastAsia="Times New Roman" w:hAnsi="Times New Roman" w:cs="Times New Roman"/>
          <w:color w:val="000000"/>
          <w:sz w:val="24"/>
          <w:szCs w:val="24"/>
        </w:rPr>
        <w:t xml:space="preserve"> saikne - īstenojas integrētais mācīšanas veids, tādējādi veicinot </w:t>
      </w:r>
      <w:r w:rsidRPr="00E75F11">
        <w:rPr>
          <w:rFonts w:ascii="Times New Roman" w:eastAsia="Times New Roman" w:hAnsi="Times New Roman" w:cs="Times New Roman"/>
          <w:sz w:val="24"/>
          <w:szCs w:val="24"/>
        </w:rPr>
        <w:t xml:space="preserve">gan garīgās, gan fiziskās spējas.  </w:t>
      </w: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Piemēram, valoda - "Akrobātiskie burti", matemātika - "Sakārto ciparus" u.tml. </w:t>
      </w: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Nodarbībās tiek pielietoti </w:t>
      </w:r>
      <w:proofErr w:type="spellStart"/>
      <w:r w:rsidRPr="00E75F11">
        <w:rPr>
          <w:rFonts w:ascii="Times New Roman" w:eastAsia="Times New Roman" w:hAnsi="Times New Roman" w:cs="Times New Roman"/>
          <w:color w:val="000000"/>
          <w:sz w:val="24"/>
          <w:szCs w:val="24"/>
        </w:rPr>
        <w:t>logaritmikas</w:t>
      </w:r>
      <w:proofErr w:type="spellEnd"/>
      <w:r w:rsidRPr="00E75F11">
        <w:rPr>
          <w:rFonts w:ascii="Times New Roman" w:eastAsia="Times New Roman" w:hAnsi="Times New Roman" w:cs="Times New Roman"/>
          <w:color w:val="000000"/>
          <w:sz w:val="24"/>
          <w:szCs w:val="24"/>
        </w:rPr>
        <w:t xml:space="preserve"> vingrinājumi, kuri kalpo vispārējās motorikas korekcijai, valodas attīstībai un sīkās roku muskulatūras treniņam. Piemēram, atdarinot dažādus dabas trokšņus vai dzīvo radību skaņas, "Izklaudzināšana", "Plaukšķināšana", "Kamoliņa tīšana", "Balona pūšana" u.tml.</w:t>
      </w: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Jāuzsver uzmanības vingrinājumu nozīmīgums un izmantošana. Tie prasa koncentrēt uzmanību, attīstot uzmanības noturības un koncentrēšanās spējas, prasmes kustības veikt apzinīgi, atbilstoši situācijai vai pēc zināma reglamenta, kā arī kā palīglīdzeklis bērnu uzmanības mobilizēšanai vai nodarbības noslēguma daļā tie palīdz bērniem vieglāk iekļauties nākamās mācību stundas darbā. </w:t>
      </w:r>
    </w:p>
    <w:p w:rsidR="00A532C9" w:rsidRPr="00E75F11" w:rsidRDefault="00A532C9" w:rsidP="00E75F11">
      <w:pPr>
        <w:suppressAutoHyphens/>
        <w:spacing w:after="0" w:line="276" w:lineRule="auto"/>
        <w:jc w:val="both"/>
        <w:rPr>
          <w:rFonts w:ascii="Times New Roman" w:eastAsia="Times New Roman" w:hAnsi="Times New Roman" w:cs="Times New Roman"/>
          <w:sz w:val="24"/>
          <w:szCs w:val="24"/>
        </w:rPr>
      </w:pP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Uzdevumi tiek plānoti un organizēti atbilstoši vecumposma īpatnībām, kā arī katra indivīda garīgajām un fiziskajām spējām.</w:t>
      </w:r>
    </w:p>
    <w:p w:rsidR="00A532C9" w:rsidRPr="00E75F11" w:rsidRDefault="00A532C9" w:rsidP="00E75F11">
      <w:pPr>
        <w:suppressAutoHyphens/>
        <w:spacing w:after="0" w:line="276" w:lineRule="auto"/>
        <w:jc w:val="both"/>
        <w:rPr>
          <w:rFonts w:ascii="Times New Roman" w:eastAsia="Times New Roman" w:hAnsi="Times New Roman" w:cs="Times New Roman"/>
          <w:sz w:val="24"/>
          <w:szCs w:val="24"/>
        </w:rPr>
      </w:pP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Īpaša uzmanība tiek vērsta programmas dalībnieku audzināšanas darbam:</w:t>
      </w:r>
    </w:p>
    <w:p w:rsidR="00A532C9" w:rsidRPr="00E75F11" w:rsidRDefault="00A532C9" w:rsidP="00E75F11">
      <w:pPr>
        <w:numPr>
          <w:ilvl w:val="0"/>
          <w:numId w:val="1"/>
        </w:numPr>
        <w:suppressAutoHyphens/>
        <w:spacing w:after="0" w:line="276" w:lineRule="auto"/>
        <w:ind w:left="720" w:hanging="360"/>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uzvedība un drošība sporta nodarbībā un darbojoties ar sporta inventāru;</w:t>
      </w:r>
    </w:p>
    <w:p w:rsidR="00A532C9" w:rsidRPr="00E75F11" w:rsidRDefault="00A532C9" w:rsidP="00E75F11">
      <w:pPr>
        <w:numPr>
          <w:ilvl w:val="0"/>
          <w:numId w:val="1"/>
        </w:numPr>
        <w:suppressAutoHyphens/>
        <w:spacing w:after="0" w:line="276" w:lineRule="auto"/>
        <w:ind w:left="720" w:hanging="360"/>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sociālā saskarsme ar pieaugušo - pedagogu, savstarpējās attiecības ar vienaudžiem;</w:t>
      </w:r>
    </w:p>
    <w:p w:rsidR="00A532C9" w:rsidRPr="00E75F11" w:rsidRDefault="00A532C9" w:rsidP="00E75F11">
      <w:pPr>
        <w:numPr>
          <w:ilvl w:val="0"/>
          <w:numId w:val="1"/>
        </w:numPr>
        <w:suppressAutoHyphens/>
        <w:spacing w:after="0" w:line="276" w:lineRule="auto"/>
        <w:ind w:left="720" w:hanging="360"/>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personiskās higiēnas ievērošana. </w:t>
      </w: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p>
    <w:p w:rsidR="00A532C9" w:rsidRPr="00E75F11" w:rsidRDefault="00A532C9" w:rsidP="00E75F11">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Dažādas fiziskā aktivitātes visa mācību gada laikā iespēju robežās notiek āra apstākļos pielāgotā vidē, attīstot ieradumu nodarboties ar fiziskām aktivitātēm gan telpās, gan āra vidē.</w:t>
      </w:r>
    </w:p>
    <w:p w:rsidR="00A532C9" w:rsidRDefault="00A532C9" w:rsidP="00504A94">
      <w:pPr>
        <w:rPr>
          <w:rFonts w:ascii="Times New Roman" w:hAnsi="Times New Roman" w:cs="Times New Roman"/>
          <w:b/>
          <w:sz w:val="24"/>
          <w:szCs w:val="24"/>
        </w:rPr>
      </w:pPr>
    </w:p>
    <w:p w:rsidR="00504A94" w:rsidRPr="009F1A94" w:rsidRDefault="00504A94" w:rsidP="00504A94">
      <w:pPr>
        <w:rPr>
          <w:rFonts w:ascii="Times New Roman" w:hAnsi="Times New Roman" w:cs="Times New Roman"/>
          <w:sz w:val="24"/>
          <w:szCs w:val="24"/>
        </w:rPr>
      </w:pPr>
      <w:r w:rsidRPr="009F1A94">
        <w:rPr>
          <w:rFonts w:ascii="Times New Roman" w:hAnsi="Times New Roman" w:cs="Times New Roman"/>
          <w:b/>
          <w:sz w:val="24"/>
          <w:szCs w:val="24"/>
        </w:rPr>
        <w:t xml:space="preserve">Programmas nepieciešamības pamatojums: </w:t>
      </w:r>
    </w:p>
    <w:p w:rsidR="002D381B" w:rsidRPr="00E75F11" w:rsidRDefault="00263383">
      <w:pPr>
        <w:tabs>
          <w:tab w:val="left" w:pos="2415"/>
        </w:tabs>
        <w:suppressAutoHyphens/>
        <w:spacing w:after="200" w:line="276" w:lineRule="auto"/>
        <w:jc w:val="both"/>
        <w:rPr>
          <w:rFonts w:ascii="Times New Roman" w:eastAsia="Times New Roman" w:hAnsi="Times New Roman" w:cs="Times New Roman"/>
          <w:color w:val="FF0000"/>
          <w:sz w:val="24"/>
          <w:szCs w:val="24"/>
        </w:rPr>
      </w:pPr>
      <w:r w:rsidRPr="00E75F11">
        <w:rPr>
          <w:rFonts w:ascii="Times New Roman" w:eastAsia="Times New Roman" w:hAnsi="Times New Roman" w:cs="Times New Roman"/>
          <w:color w:val="000000"/>
          <w:sz w:val="24"/>
          <w:szCs w:val="24"/>
        </w:rPr>
        <w:t>Bērniem ir iedzimta vajadzība kustēties. Kustības ir saistītas ar nervu sistēmas, balsta un kustību aparāta, elpošanas, asinsrites un sensoro orgānu sistēmu attīstību. Jo vairāk bērns kustas, jo bagātāka ir viņu kustību pieredze un labāk attīstās visas organisma sistēmas, sekmējot viņa fizi</w:t>
      </w:r>
      <w:r w:rsidR="005054F3" w:rsidRPr="00E75F11">
        <w:rPr>
          <w:rFonts w:ascii="Times New Roman" w:eastAsia="Times New Roman" w:hAnsi="Times New Roman" w:cs="Times New Roman"/>
          <w:color w:val="000000"/>
          <w:sz w:val="24"/>
          <w:szCs w:val="24"/>
        </w:rPr>
        <w:t xml:space="preserve">sko un garīgo attīstību. </w:t>
      </w:r>
    </w:p>
    <w:p w:rsidR="002D381B" w:rsidRPr="00E75F11" w:rsidRDefault="00263383">
      <w:pPr>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lastRenderedPageBreak/>
        <w:t xml:space="preserve">Pētījumos Latvijā par bērnu un jauniešu fizisko attīstību un veselību secināts, ka mainīgi sociālie un ekonomiskie apstākļi valstī, neveselīgs uzturs, mazkustīgums, vāja ķermeņa muskulatūra, arvien vairāk pavadītais laiks statiskās, neracionālās, neatbilstošās pozās (sēžot pie </w:t>
      </w:r>
      <w:r w:rsidR="00866775" w:rsidRPr="00E75F11">
        <w:rPr>
          <w:rFonts w:ascii="Times New Roman" w:eastAsia="Times New Roman" w:hAnsi="Times New Roman" w:cs="Times New Roman"/>
          <w:color w:val="000000"/>
          <w:sz w:val="24"/>
          <w:szCs w:val="24"/>
        </w:rPr>
        <w:t>viedierīcēm</w:t>
      </w:r>
      <w:r w:rsidRPr="00E75F11">
        <w:rPr>
          <w:rFonts w:ascii="Times New Roman" w:eastAsia="Times New Roman" w:hAnsi="Times New Roman" w:cs="Times New Roman"/>
          <w:color w:val="000000"/>
          <w:sz w:val="24"/>
          <w:szCs w:val="24"/>
        </w:rPr>
        <w:t xml:space="preserve">, datora, arī automašīnā, skolā), traumas, slimības arvien tendenciozāk veicina bērnu un jauniešu kustību un balsta sistēmas funkcionālo traucējumu veidošanos, vielmaiņas un kaulu mineralizācijas procesu traucējumus. </w:t>
      </w:r>
      <w:r w:rsidRPr="00E75F11">
        <w:rPr>
          <w:rFonts w:ascii="Times New Roman" w:eastAsia="Times New Roman" w:hAnsi="Times New Roman" w:cs="Times New Roman"/>
          <w:sz w:val="24"/>
          <w:szCs w:val="24"/>
        </w:rPr>
        <w:t xml:space="preserve">Bērniem vēl nav pārkaulojies skelets, muskulatūra vēl ir samērā vāja, tādejādi balsta un kustību sistēma viegli pakļaujas dažādām deformācijām. </w:t>
      </w:r>
      <w:r w:rsidRPr="00E75F11">
        <w:rPr>
          <w:rFonts w:ascii="Times New Roman" w:eastAsia="Times New Roman" w:hAnsi="Times New Roman" w:cs="Times New Roman"/>
          <w:color w:val="000000"/>
          <w:sz w:val="24"/>
          <w:szCs w:val="24"/>
        </w:rPr>
        <w:t>Bērnu skaits ar minētiem fiziskās veselības traucējumiem valstī ir liels ar tendenci pieaugt.</w:t>
      </w:r>
    </w:p>
    <w:p w:rsidR="002D381B" w:rsidRPr="00E75F11" w:rsidRDefault="002D381B">
      <w:pPr>
        <w:spacing w:after="0" w:line="240" w:lineRule="auto"/>
        <w:jc w:val="both"/>
        <w:rPr>
          <w:rFonts w:ascii="Times New Roman" w:eastAsia="Times New Roman" w:hAnsi="Times New Roman" w:cs="Times New Roman"/>
          <w:sz w:val="24"/>
          <w:szCs w:val="24"/>
        </w:rPr>
      </w:pPr>
    </w:p>
    <w:p w:rsidR="002D381B" w:rsidRPr="00E75F11" w:rsidRDefault="00263383">
      <w:pPr>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color w:val="000000"/>
          <w:sz w:val="24"/>
          <w:szCs w:val="24"/>
        </w:rPr>
        <w:t xml:space="preserve">Augstākminētais liek vērst sabiedrības, vecāku, pedagogu pastiprinātu uzmanību un mērķtiecīgu darbību </w:t>
      </w:r>
      <w:r w:rsidRPr="00E75F11">
        <w:rPr>
          <w:rFonts w:ascii="Times New Roman" w:eastAsia="Times New Roman" w:hAnsi="Times New Roman" w:cs="Times New Roman"/>
          <w:sz w:val="24"/>
          <w:szCs w:val="24"/>
        </w:rPr>
        <w:t>bērnu fiziskajai attīstībai – veselības nostiprināšanai un uzlabošanai, lielās un smalkās muskulatūras vingrināšanai, fizisko aktivitāšu veicināšanai, kā arī veselīga dzīvesveida</w:t>
      </w:r>
      <w:r w:rsidR="005054F3" w:rsidRPr="00E75F11">
        <w:rPr>
          <w:rFonts w:ascii="Times New Roman" w:eastAsia="Times New Roman" w:hAnsi="Times New Roman" w:cs="Times New Roman"/>
          <w:sz w:val="24"/>
          <w:szCs w:val="24"/>
        </w:rPr>
        <w:t xml:space="preserve"> pamatprincipu apguvei. </w:t>
      </w:r>
    </w:p>
    <w:p w:rsidR="002D381B" w:rsidRPr="00E75F11" w:rsidRDefault="002D381B">
      <w:pPr>
        <w:spacing w:after="0" w:line="276" w:lineRule="auto"/>
        <w:jc w:val="both"/>
        <w:rPr>
          <w:rFonts w:ascii="Times New Roman" w:eastAsia="Times New Roman" w:hAnsi="Times New Roman" w:cs="Times New Roman"/>
          <w:sz w:val="24"/>
          <w:szCs w:val="24"/>
        </w:rPr>
      </w:pPr>
    </w:p>
    <w:p w:rsidR="002D381B" w:rsidRPr="00E75F11" w:rsidRDefault="00263383" w:rsidP="00E45C64">
      <w:pPr>
        <w:tabs>
          <w:tab w:val="left" w:pos="2415"/>
        </w:tabs>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sz w:val="24"/>
          <w:szCs w:val="24"/>
        </w:rPr>
        <w:t>Interešu izglītības programma "</w:t>
      </w:r>
      <w:r w:rsidR="00866775" w:rsidRPr="00E75F11">
        <w:rPr>
          <w:rFonts w:ascii="Times New Roman" w:eastAsia="Times New Roman" w:hAnsi="Times New Roman" w:cs="Times New Roman"/>
          <w:sz w:val="24"/>
          <w:szCs w:val="24"/>
        </w:rPr>
        <w:t>Vispārējā fiziskā attīstība</w:t>
      </w:r>
      <w:r w:rsidRPr="00E75F11">
        <w:rPr>
          <w:rFonts w:ascii="Times New Roman" w:eastAsia="Times New Roman" w:hAnsi="Times New Roman" w:cs="Times New Roman"/>
          <w:sz w:val="24"/>
          <w:szCs w:val="24"/>
        </w:rPr>
        <w:t xml:space="preserve">" ir iespēja </w:t>
      </w:r>
      <w:r w:rsidRPr="00E75F11">
        <w:rPr>
          <w:rFonts w:ascii="Times New Roman" w:eastAsia="Times New Roman" w:hAnsi="Times New Roman" w:cs="Times New Roman"/>
          <w:color w:val="000000"/>
          <w:sz w:val="24"/>
          <w:szCs w:val="24"/>
        </w:rPr>
        <w:t xml:space="preserve">programmas dalībniekiem, </w:t>
      </w:r>
      <w:r w:rsidRPr="00E75F11">
        <w:rPr>
          <w:rFonts w:ascii="Times New Roman" w:eastAsia="Times New Roman" w:hAnsi="Times New Roman" w:cs="Times New Roman"/>
          <w:sz w:val="24"/>
          <w:szCs w:val="24"/>
        </w:rPr>
        <w:t>p</w:t>
      </w:r>
      <w:r w:rsidRPr="00E75F11">
        <w:rPr>
          <w:rFonts w:ascii="Times New Roman" w:eastAsia="Times New Roman" w:hAnsi="Times New Roman" w:cs="Times New Roman"/>
          <w:color w:val="000000"/>
          <w:sz w:val="24"/>
          <w:szCs w:val="24"/>
        </w:rPr>
        <w:t xml:space="preserve">apildus sporta nodarbībām izglītības iestādē, stiprināt veselību, sekmēt vispārējo fizisko sagatavotību, papildināt zināšanas par fizisko aktivitāšu </w:t>
      </w:r>
      <w:r w:rsidR="000C7DBE" w:rsidRPr="00E75F11">
        <w:rPr>
          <w:rFonts w:ascii="Times New Roman" w:eastAsia="Times New Roman" w:hAnsi="Times New Roman" w:cs="Times New Roman"/>
          <w:color w:val="000000"/>
          <w:sz w:val="24"/>
          <w:szCs w:val="24"/>
        </w:rPr>
        <w:t xml:space="preserve">ietekmi uz cilvēka organismu, </w:t>
      </w:r>
      <w:r w:rsidRPr="00E75F11">
        <w:rPr>
          <w:rFonts w:ascii="Times New Roman" w:eastAsia="Times New Roman" w:hAnsi="Times New Roman" w:cs="Times New Roman"/>
          <w:color w:val="000000"/>
          <w:sz w:val="24"/>
          <w:szCs w:val="24"/>
        </w:rPr>
        <w:t xml:space="preserve">kā </w:t>
      </w:r>
      <w:r w:rsidR="00866775" w:rsidRPr="00E75F11">
        <w:rPr>
          <w:rFonts w:ascii="Times New Roman" w:eastAsia="Times New Roman" w:hAnsi="Times New Roman" w:cs="Times New Roman"/>
          <w:color w:val="000000"/>
          <w:sz w:val="24"/>
          <w:szCs w:val="24"/>
        </w:rPr>
        <w:t>aktīva un veselīga dzīvesveida ieradumu veicinātāju</w:t>
      </w:r>
      <w:r w:rsidRPr="00E75F11">
        <w:rPr>
          <w:rFonts w:ascii="Times New Roman" w:eastAsia="Times New Roman" w:hAnsi="Times New Roman" w:cs="Times New Roman"/>
          <w:color w:val="000000"/>
          <w:sz w:val="24"/>
          <w:szCs w:val="24"/>
        </w:rPr>
        <w:t xml:space="preserve">. </w:t>
      </w:r>
      <w:r w:rsidRPr="00E75F11">
        <w:rPr>
          <w:rFonts w:ascii="Times New Roman" w:eastAsia="Times New Roman" w:hAnsi="Times New Roman" w:cs="Times New Roman"/>
          <w:sz w:val="24"/>
          <w:szCs w:val="24"/>
        </w:rPr>
        <w:t xml:space="preserve">Būt aktīviem, dzīvespriecīgiem, veseliem. </w:t>
      </w:r>
      <w:r w:rsidRPr="00E75F11">
        <w:rPr>
          <w:rFonts w:ascii="Times New Roman" w:eastAsia="Times New Roman" w:hAnsi="Times New Roman" w:cs="Times New Roman"/>
          <w:color w:val="000000"/>
          <w:sz w:val="24"/>
          <w:szCs w:val="24"/>
        </w:rPr>
        <w:t xml:space="preserve">Fiziskā aktivitāte bērnībā un tālāk pusaudžu, jaunības gados ir garantija labai veselībai un dzīves kvalitātei pieaugušo vecumā. </w:t>
      </w:r>
    </w:p>
    <w:p w:rsidR="00E45C64" w:rsidRDefault="00E45C64" w:rsidP="00E45C64">
      <w:pPr>
        <w:spacing w:after="0"/>
        <w:rPr>
          <w:rFonts w:ascii="Times New Roman" w:hAnsi="Times New Roman" w:cs="Times New Roman"/>
          <w:b/>
          <w:color w:val="FF0000"/>
          <w:sz w:val="24"/>
          <w:szCs w:val="24"/>
        </w:rPr>
      </w:pPr>
    </w:p>
    <w:p w:rsidR="00504A94" w:rsidRPr="00E75F11" w:rsidRDefault="00504A94" w:rsidP="00504A94">
      <w:pPr>
        <w:rPr>
          <w:rFonts w:ascii="Times New Roman" w:eastAsia="Times New Roman" w:hAnsi="Times New Roman" w:cs="Times New Roman"/>
          <w:sz w:val="24"/>
          <w:szCs w:val="24"/>
          <w:shd w:val="clear" w:color="auto" w:fill="FFFFFF"/>
        </w:rPr>
      </w:pPr>
      <w:r w:rsidRPr="00E75F11">
        <w:rPr>
          <w:rFonts w:ascii="Times New Roman" w:hAnsi="Times New Roman" w:cs="Times New Roman"/>
          <w:b/>
          <w:sz w:val="24"/>
          <w:szCs w:val="24"/>
        </w:rPr>
        <w:t>Programmas īstenošanas mērķis:</w:t>
      </w:r>
    </w:p>
    <w:p w:rsidR="002D381B" w:rsidRPr="00E75F11" w:rsidRDefault="00263383">
      <w:pPr>
        <w:suppressAutoHyphens/>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sz w:val="24"/>
          <w:szCs w:val="24"/>
        </w:rPr>
        <w:t>Programm</w:t>
      </w:r>
      <w:r w:rsidR="00C7153A" w:rsidRPr="00E75F11">
        <w:rPr>
          <w:rFonts w:ascii="Times New Roman" w:eastAsia="Times New Roman" w:hAnsi="Times New Roman" w:cs="Times New Roman"/>
          <w:sz w:val="24"/>
          <w:szCs w:val="24"/>
        </w:rPr>
        <w:t>as īstenošanas mērķis programmas dalībnieka</w:t>
      </w:r>
      <w:r w:rsidRPr="00E75F11">
        <w:rPr>
          <w:rFonts w:ascii="Times New Roman" w:eastAsia="Times New Roman" w:hAnsi="Times New Roman" w:cs="Times New Roman"/>
          <w:sz w:val="24"/>
          <w:szCs w:val="24"/>
        </w:rPr>
        <w:t>m</w:t>
      </w:r>
      <w:r w:rsidR="00C7153A" w:rsidRPr="00E75F11">
        <w:rPr>
          <w:rFonts w:ascii="Times New Roman" w:eastAsia="Times New Roman" w:hAnsi="Times New Roman" w:cs="Times New Roman"/>
          <w:sz w:val="24"/>
          <w:szCs w:val="24"/>
        </w:rPr>
        <w:t xml:space="preserve"> ir izprast un praktizēt veselīga dzīvesveida paradumus; prasmīgi, atbildīgi un ieinteresēti iesaistīties daudzveidīgās fiziskās aktivitātēs, kas veicina garīgās</w:t>
      </w:r>
      <w:r w:rsidR="000C7DBE" w:rsidRPr="00E75F11">
        <w:rPr>
          <w:rFonts w:ascii="Times New Roman" w:eastAsia="Times New Roman" w:hAnsi="Times New Roman" w:cs="Times New Roman"/>
          <w:sz w:val="24"/>
          <w:szCs w:val="24"/>
        </w:rPr>
        <w:t xml:space="preserve"> un fiziskās spējas; attīstīt sadarbības prasmes un izmantot stresa pārvaldīšanas stratēģijas.</w:t>
      </w:r>
    </w:p>
    <w:p w:rsidR="002D381B" w:rsidRPr="00E75F11" w:rsidRDefault="002D381B">
      <w:pPr>
        <w:suppressAutoHyphens/>
        <w:spacing w:after="0" w:line="276" w:lineRule="auto"/>
        <w:jc w:val="both"/>
        <w:rPr>
          <w:rFonts w:ascii="Times New Roman" w:eastAsia="Times New Roman" w:hAnsi="Times New Roman" w:cs="Times New Roman"/>
          <w:color w:val="00000A"/>
          <w:sz w:val="24"/>
          <w:szCs w:val="24"/>
        </w:rPr>
      </w:pPr>
    </w:p>
    <w:p w:rsidR="002D381B" w:rsidRPr="00E75F11" w:rsidRDefault="00263383" w:rsidP="00E45C64">
      <w:pPr>
        <w:suppressAutoHyphens/>
        <w:spacing w:line="276" w:lineRule="auto"/>
        <w:jc w:val="both"/>
        <w:rPr>
          <w:rFonts w:ascii="Times New Roman" w:eastAsia="Times New Roman" w:hAnsi="Times New Roman" w:cs="Times New Roman"/>
          <w:b/>
          <w:sz w:val="24"/>
          <w:szCs w:val="24"/>
        </w:rPr>
      </w:pPr>
      <w:r w:rsidRPr="00E75F11">
        <w:rPr>
          <w:rFonts w:ascii="Times New Roman" w:eastAsia="Times New Roman" w:hAnsi="Times New Roman" w:cs="Times New Roman"/>
          <w:b/>
          <w:sz w:val="24"/>
          <w:szCs w:val="24"/>
        </w:rPr>
        <w:t>Programmas īstenošanas uzdevumi</w:t>
      </w:r>
      <w:r w:rsidR="00C13625" w:rsidRPr="00E75F11">
        <w:rPr>
          <w:rFonts w:ascii="Times New Roman" w:eastAsia="Times New Roman" w:hAnsi="Times New Roman" w:cs="Times New Roman"/>
          <w:b/>
          <w:sz w:val="24"/>
          <w:szCs w:val="24"/>
        </w:rPr>
        <w:t>:</w:t>
      </w:r>
    </w:p>
    <w:p w:rsidR="00C13625" w:rsidRPr="00E75F11" w:rsidRDefault="00263383">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 xml:space="preserve">1. </w:t>
      </w:r>
      <w:r w:rsidR="00C13625" w:rsidRPr="00E75F11">
        <w:rPr>
          <w:rFonts w:ascii="Times New Roman" w:eastAsia="Times New Roman" w:hAnsi="Times New Roman" w:cs="Times New Roman"/>
          <w:color w:val="000000"/>
          <w:sz w:val="24"/>
          <w:szCs w:val="24"/>
        </w:rPr>
        <w:t>V</w:t>
      </w:r>
      <w:r w:rsidR="00E45C64" w:rsidRPr="00E75F11">
        <w:rPr>
          <w:rFonts w:ascii="Times New Roman" w:eastAsia="Times New Roman" w:hAnsi="Times New Roman" w:cs="Times New Roman"/>
          <w:color w:val="000000"/>
          <w:sz w:val="24"/>
          <w:szCs w:val="24"/>
        </w:rPr>
        <w:t>eicināt</w:t>
      </w:r>
      <w:r w:rsidR="00AF7FA4" w:rsidRPr="00E75F11">
        <w:rPr>
          <w:rFonts w:ascii="Times New Roman" w:eastAsia="Times New Roman" w:hAnsi="Times New Roman" w:cs="Times New Roman"/>
          <w:color w:val="000000"/>
          <w:sz w:val="24"/>
          <w:szCs w:val="24"/>
        </w:rPr>
        <w:t xml:space="preserve"> izpratni par veselību veicinošu fizisko aktivitāšu nozīmīgumu savai veselībai, priekam, soci</w:t>
      </w:r>
      <w:r w:rsidR="00C13625" w:rsidRPr="00E75F11">
        <w:rPr>
          <w:rFonts w:ascii="Times New Roman" w:eastAsia="Times New Roman" w:hAnsi="Times New Roman" w:cs="Times New Roman"/>
          <w:color w:val="000000"/>
          <w:sz w:val="24"/>
          <w:szCs w:val="24"/>
        </w:rPr>
        <w:t>ālai saskarsmei un pašizpausmei.</w:t>
      </w:r>
    </w:p>
    <w:p w:rsidR="002D381B" w:rsidRPr="00E75F11" w:rsidRDefault="00AF7FA4">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2</w:t>
      </w:r>
      <w:r w:rsidR="00263383" w:rsidRPr="00E75F11">
        <w:rPr>
          <w:rFonts w:ascii="Times New Roman" w:eastAsia="Times New Roman" w:hAnsi="Times New Roman" w:cs="Times New Roman"/>
          <w:color w:val="000000"/>
          <w:sz w:val="24"/>
          <w:szCs w:val="24"/>
        </w:rPr>
        <w:t xml:space="preserve">. </w:t>
      </w:r>
      <w:r w:rsidR="00C13625" w:rsidRPr="00E75F11">
        <w:rPr>
          <w:rFonts w:ascii="Times New Roman" w:eastAsia="Times New Roman" w:hAnsi="Times New Roman" w:cs="Times New Roman"/>
          <w:color w:val="000000"/>
          <w:sz w:val="24"/>
          <w:szCs w:val="24"/>
        </w:rPr>
        <w:t>V</w:t>
      </w:r>
      <w:r w:rsidR="00C7153A" w:rsidRPr="00E75F11">
        <w:rPr>
          <w:rFonts w:ascii="Times New Roman" w:eastAsia="Times New Roman" w:hAnsi="Times New Roman" w:cs="Times New Roman"/>
          <w:color w:val="000000"/>
          <w:sz w:val="24"/>
          <w:szCs w:val="24"/>
        </w:rPr>
        <w:t>eidot kustību un fizisko kompetenci (spēju pielietot dažāda veida kustības, vingrojumus un vingrinājumus) atbi</w:t>
      </w:r>
      <w:r w:rsidR="00C13625" w:rsidRPr="00E75F11">
        <w:rPr>
          <w:rFonts w:ascii="Times New Roman" w:eastAsia="Times New Roman" w:hAnsi="Times New Roman" w:cs="Times New Roman"/>
          <w:color w:val="000000"/>
          <w:sz w:val="24"/>
          <w:szCs w:val="24"/>
        </w:rPr>
        <w:t>lstoši savai veselībai un videi.</w:t>
      </w:r>
    </w:p>
    <w:p w:rsidR="002D381B" w:rsidRPr="00E75F11" w:rsidRDefault="00AF7FA4">
      <w:pPr>
        <w:suppressAutoHyphens/>
        <w:spacing w:after="0" w:line="276" w:lineRule="auto"/>
        <w:jc w:val="both"/>
        <w:rPr>
          <w:rFonts w:ascii="Times New Roman" w:eastAsia="Times New Roman" w:hAnsi="Times New Roman" w:cs="Times New Roman"/>
          <w:color w:val="000000"/>
          <w:sz w:val="24"/>
          <w:szCs w:val="24"/>
        </w:rPr>
      </w:pPr>
      <w:r w:rsidRPr="00E75F11">
        <w:rPr>
          <w:rFonts w:ascii="Times New Roman" w:eastAsia="Times New Roman" w:hAnsi="Times New Roman" w:cs="Times New Roman"/>
          <w:color w:val="000000"/>
          <w:sz w:val="24"/>
          <w:szCs w:val="24"/>
        </w:rPr>
        <w:t>3</w:t>
      </w:r>
      <w:r w:rsidR="00C13625" w:rsidRPr="00E75F11">
        <w:rPr>
          <w:rFonts w:ascii="Times New Roman" w:eastAsia="Times New Roman" w:hAnsi="Times New Roman" w:cs="Times New Roman"/>
          <w:color w:val="000000"/>
          <w:sz w:val="24"/>
          <w:szCs w:val="24"/>
        </w:rPr>
        <w:t>. V</w:t>
      </w:r>
      <w:r w:rsidR="00263383" w:rsidRPr="00E75F11">
        <w:rPr>
          <w:rFonts w:ascii="Times New Roman" w:eastAsia="Times New Roman" w:hAnsi="Times New Roman" w:cs="Times New Roman"/>
          <w:color w:val="000000"/>
          <w:sz w:val="24"/>
          <w:szCs w:val="24"/>
        </w:rPr>
        <w:t xml:space="preserve">eicināt atbildības </w:t>
      </w:r>
      <w:r w:rsidR="007E2788" w:rsidRPr="00E75F11">
        <w:rPr>
          <w:rFonts w:ascii="Times New Roman" w:eastAsia="Times New Roman" w:hAnsi="Times New Roman" w:cs="Times New Roman"/>
          <w:color w:val="000000"/>
          <w:sz w:val="24"/>
          <w:szCs w:val="24"/>
        </w:rPr>
        <w:t xml:space="preserve">veidošanos </w:t>
      </w:r>
      <w:r w:rsidR="00263383" w:rsidRPr="00E75F11">
        <w:rPr>
          <w:rFonts w:ascii="Times New Roman" w:eastAsia="Times New Roman" w:hAnsi="Times New Roman" w:cs="Times New Roman"/>
          <w:color w:val="000000"/>
          <w:sz w:val="24"/>
          <w:szCs w:val="24"/>
        </w:rPr>
        <w:t>par savu</w:t>
      </w:r>
      <w:r w:rsidR="007E2788" w:rsidRPr="00E75F11">
        <w:rPr>
          <w:rFonts w:ascii="Times New Roman" w:eastAsia="Times New Roman" w:hAnsi="Times New Roman" w:cs="Times New Roman"/>
          <w:color w:val="000000"/>
          <w:sz w:val="24"/>
          <w:szCs w:val="24"/>
        </w:rPr>
        <w:t xml:space="preserve"> ķermeni un veselību,</w:t>
      </w:r>
      <w:r w:rsidRPr="00E75F11">
        <w:rPr>
          <w:rFonts w:ascii="Times New Roman" w:eastAsia="Times New Roman" w:hAnsi="Times New Roman" w:cs="Times New Roman"/>
          <w:color w:val="000000"/>
          <w:sz w:val="24"/>
          <w:szCs w:val="24"/>
        </w:rPr>
        <w:t xml:space="preserve"> veselīga dzīvesve</w:t>
      </w:r>
      <w:r w:rsidR="00C13625" w:rsidRPr="00E75F11">
        <w:rPr>
          <w:rFonts w:ascii="Times New Roman" w:eastAsia="Times New Roman" w:hAnsi="Times New Roman" w:cs="Times New Roman"/>
          <w:color w:val="000000"/>
          <w:sz w:val="24"/>
          <w:szCs w:val="24"/>
        </w:rPr>
        <w:t>ida ieradumu īstenošanu ikdienā.</w:t>
      </w:r>
    </w:p>
    <w:p w:rsidR="002D381B" w:rsidRPr="00E75F11" w:rsidRDefault="00AF7FA4">
      <w:pPr>
        <w:suppressAutoHyphens/>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sz w:val="24"/>
          <w:szCs w:val="24"/>
        </w:rPr>
        <w:t>4</w:t>
      </w:r>
      <w:r w:rsidR="00C13625" w:rsidRPr="00E75F11">
        <w:rPr>
          <w:rFonts w:ascii="Times New Roman" w:eastAsia="Times New Roman" w:hAnsi="Times New Roman" w:cs="Times New Roman"/>
          <w:sz w:val="24"/>
          <w:szCs w:val="24"/>
        </w:rPr>
        <w:t>. A</w:t>
      </w:r>
      <w:r w:rsidR="00263383" w:rsidRPr="00E75F11">
        <w:rPr>
          <w:rFonts w:ascii="Times New Roman" w:eastAsia="Times New Roman" w:hAnsi="Times New Roman" w:cs="Times New Roman"/>
          <w:sz w:val="24"/>
          <w:szCs w:val="24"/>
        </w:rPr>
        <w:t>pgūt un pilnveidot</w:t>
      </w:r>
      <w:r w:rsidR="00E75F11" w:rsidRPr="00E75F11">
        <w:rPr>
          <w:rFonts w:ascii="Times New Roman" w:eastAsia="Times New Roman" w:hAnsi="Times New Roman" w:cs="Times New Roman"/>
          <w:sz w:val="24"/>
          <w:szCs w:val="24"/>
        </w:rPr>
        <w:t xml:space="preserve"> caurviju prasmes:</w:t>
      </w:r>
      <w:r w:rsidR="00263383" w:rsidRPr="00E75F11">
        <w:rPr>
          <w:rFonts w:ascii="Times New Roman" w:eastAsia="Times New Roman" w:hAnsi="Times New Roman" w:cs="Times New Roman"/>
          <w:sz w:val="24"/>
          <w:szCs w:val="24"/>
        </w:rPr>
        <w:t xml:space="preserve"> </w:t>
      </w:r>
      <w:proofErr w:type="spellStart"/>
      <w:r w:rsidR="00E75F11" w:rsidRPr="00E75F11">
        <w:rPr>
          <w:rFonts w:ascii="Times New Roman" w:eastAsia="Times New Roman" w:hAnsi="Times New Roman" w:cs="Times New Roman"/>
          <w:sz w:val="24"/>
          <w:szCs w:val="24"/>
        </w:rPr>
        <w:t>pašvadīta</w:t>
      </w:r>
      <w:proofErr w:type="spellEnd"/>
      <w:r w:rsidR="00E75F11" w:rsidRPr="00E75F11">
        <w:rPr>
          <w:rFonts w:ascii="Times New Roman" w:eastAsia="Times New Roman" w:hAnsi="Times New Roman" w:cs="Times New Roman"/>
          <w:sz w:val="24"/>
          <w:szCs w:val="24"/>
        </w:rPr>
        <w:t xml:space="preserve"> mācīšanās un sadarbības prasmes, kritiskā domāšana un problēmrisināšana, jaunrade un uzņēmējspēja, pilsoniskā līdzdalība, digitālā pratība.</w:t>
      </w:r>
    </w:p>
    <w:p w:rsidR="002D381B" w:rsidRPr="00E75F11" w:rsidRDefault="00AF7FA4">
      <w:pPr>
        <w:suppressAutoHyphens/>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sz w:val="24"/>
          <w:szCs w:val="24"/>
        </w:rPr>
        <w:t>5</w:t>
      </w:r>
      <w:r w:rsidR="00C13625" w:rsidRPr="00E75F11">
        <w:rPr>
          <w:rFonts w:ascii="Times New Roman" w:eastAsia="Times New Roman" w:hAnsi="Times New Roman" w:cs="Times New Roman"/>
          <w:sz w:val="24"/>
          <w:szCs w:val="24"/>
        </w:rPr>
        <w:t>. V</w:t>
      </w:r>
      <w:r w:rsidR="00131B14" w:rsidRPr="00E75F11">
        <w:rPr>
          <w:rFonts w:ascii="Times New Roman" w:eastAsia="Times New Roman" w:hAnsi="Times New Roman" w:cs="Times New Roman"/>
          <w:sz w:val="24"/>
          <w:szCs w:val="24"/>
        </w:rPr>
        <w:t>eido</w:t>
      </w:r>
      <w:r w:rsidR="00263383" w:rsidRPr="00E75F11">
        <w:rPr>
          <w:rFonts w:ascii="Times New Roman" w:eastAsia="Times New Roman" w:hAnsi="Times New Roman" w:cs="Times New Roman"/>
          <w:sz w:val="24"/>
          <w:szCs w:val="24"/>
        </w:rPr>
        <w:t>t izpra</w:t>
      </w:r>
      <w:r w:rsidR="00131B14" w:rsidRPr="00E75F11">
        <w:rPr>
          <w:rFonts w:ascii="Times New Roman" w:eastAsia="Times New Roman" w:hAnsi="Times New Roman" w:cs="Times New Roman"/>
          <w:sz w:val="24"/>
          <w:szCs w:val="24"/>
        </w:rPr>
        <w:t>tni par uzvedības un drošības noteikumu ievērošanas nozīmi</w:t>
      </w:r>
      <w:r w:rsidR="00263383" w:rsidRPr="00E75F11">
        <w:rPr>
          <w:rFonts w:ascii="Times New Roman" w:eastAsia="Times New Roman" w:hAnsi="Times New Roman" w:cs="Times New Roman"/>
          <w:sz w:val="24"/>
          <w:szCs w:val="24"/>
        </w:rPr>
        <w:t xml:space="preserve"> </w:t>
      </w:r>
      <w:r w:rsidRPr="00E75F11">
        <w:rPr>
          <w:rFonts w:ascii="Times New Roman" w:eastAsia="Times New Roman" w:hAnsi="Times New Roman" w:cs="Times New Roman"/>
          <w:sz w:val="24"/>
          <w:szCs w:val="24"/>
        </w:rPr>
        <w:t>sporta nodarbībās un sacensībās.</w:t>
      </w:r>
    </w:p>
    <w:p w:rsidR="002D381B" w:rsidRPr="00E75F11" w:rsidRDefault="00AF7FA4">
      <w:pPr>
        <w:suppressAutoHyphens/>
        <w:spacing w:after="0" w:line="276" w:lineRule="auto"/>
        <w:jc w:val="both"/>
        <w:rPr>
          <w:rFonts w:ascii="Times New Roman" w:eastAsia="Times New Roman" w:hAnsi="Times New Roman" w:cs="Times New Roman"/>
          <w:sz w:val="24"/>
          <w:szCs w:val="24"/>
        </w:rPr>
      </w:pPr>
      <w:r w:rsidRPr="00E75F11">
        <w:rPr>
          <w:rFonts w:ascii="Times New Roman" w:eastAsia="Times New Roman" w:hAnsi="Times New Roman" w:cs="Times New Roman"/>
          <w:sz w:val="24"/>
          <w:szCs w:val="24"/>
        </w:rPr>
        <w:t>6</w:t>
      </w:r>
      <w:r w:rsidR="00C13625" w:rsidRPr="00E75F11">
        <w:rPr>
          <w:rFonts w:ascii="Times New Roman" w:eastAsia="Times New Roman" w:hAnsi="Times New Roman" w:cs="Times New Roman"/>
          <w:sz w:val="24"/>
          <w:szCs w:val="24"/>
        </w:rPr>
        <w:t>. V</w:t>
      </w:r>
      <w:r w:rsidR="00263383" w:rsidRPr="00E75F11">
        <w:rPr>
          <w:rFonts w:ascii="Times New Roman" w:eastAsia="Times New Roman" w:hAnsi="Times New Roman" w:cs="Times New Roman"/>
          <w:sz w:val="24"/>
          <w:szCs w:val="24"/>
        </w:rPr>
        <w:t>eicināt interesi par sportu, pozitīvu un aktīvu attieksmi pret nozīmīgiem sporta notikumiem savā reģionā, Latvijā, Eiropā un pasaulē.</w:t>
      </w:r>
    </w:p>
    <w:p w:rsidR="002D381B" w:rsidRPr="00E75F11" w:rsidRDefault="002D381B">
      <w:pPr>
        <w:suppressAutoHyphens/>
        <w:spacing w:after="0" w:line="276" w:lineRule="auto"/>
        <w:jc w:val="both"/>
        <w:rPr>
          <w:rFonts w:ascii="Times New Roman" w:eastAsia="Times New Roman" w:hAnsi="Times New Roman" w:cs="Times New Roman"/>
          <w:sz w:val="24"/>
          <w:szCs w:val="24"/>
        </w:rPr>
      </w:pPr>
    </w:p>
    <w:p w:rsidR="00A532C9" w:rsidRDefault="00A532C9" w:rsidP="00A532C9">
      <w:pPr>
        <w:rPr>
          <w:rFonts w:ascii="Times New Roman" w:hAnsi="Times New Roman" w:cs="Times New Roman"/>
          <w:b/>
          <w:sz w:val="24"/>
          <w:szCs w:val="24"/>
        </w:rPr>
      </w:pPr>
      <w:r w:rsidRPr="00E45C64">
        <w:rPr>
          <w:rFonts w:ascii="Times New Roman" w:hAnsi="Times New Roman" w:cs="Times New Roman"/>
          <w:b/>
          <w:sz w:val="24"/>
          <w:szCs w:val="24"/>
        </w:rPr>
        <w:t>P</w:t>
      </w:r>
      <w:r w:rsidRPr="009F1A94">
        <w:rPr>
          <w:rFonts w:ascii="Times New Roman" w:hAnsi="Times New Roman" w:cs="Times New Roman"/>
          <w:b/>
          <w:sz w:val="24"/>
          <w:szCs w:val="24"/>
        </w:rPr>
        <w:t>rogrammas darba īstenošanas metodes:</w:t>
      </w:r>
    </w:p>
    <w:p w:rsidR="00A532C9" w:rsidRDefault="00CC6AA8" w:rsidP="00E45C64">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F</w:t>
      </w:r>
      <w:r w:rsidR="00A532C9">
        <w:rPr>
          <w:rFonts w:ascii="Times New Roman" w:eastAsia="Times New Roman" w:hAnsi="Times New Roman" w:cs="Times New Roman"/>
          <w:sz w:val="24"/>
        </w:rPr>
        <w:t>izisko īpašību un spēju attīstību veicinošā (nepārtrauktā, intervālā, atkārtojuma, apļa treniņa), izpēte (izzināšana), jautājumi, kooperatīvās mācīšanas metode, kustību prasmju veidošanos sekmējošā, netiešā uzskate, "prāta</w:t>
      </w:r>
      <w:r>
        <w:rPr>
          <w:rFonts w:ascii="Times New Roman" w:eastAsia="Times New Roman" w:hAnsi="Times New Roman" w:cs="Times New Roman"/>
          <w:sz w:val="24"/>
        </w:rPr>
        <w:t xml:space="preserve"> vētra"</w:t>
      </w:r>
      <w:r w:rsidR="00A532C9">
        <w:rPr>
          <w:rFonts w:ascii="Times New Roman" w:eastAsia="Times New Roman" w:hAnsi="Times New Roman" w:cs="Times New Roman"/>
          <w:sz w:val="24"/>
        </w:rPr>
        <w:t>, rotaļa, sacensības, situācijas analīze,</w:t>
      </w:r>
      <w:r>
        <w:rPr>
          <w:rFonts w:ascii="Times New Roman" w:eastAsia="Times New Roman" w:hAnsi="Times New Roman" w:cs="Times New Roman"/>
          <w:sz w:val="24"/>
        </w:rPr>
        <w:t xml:space="preserve"> spēle,</w:t>
      </w:r>
      <w:r w:rsidR="00A532C9">
        <w:rPr>
          <w:rFonts w:ascii="Times New Roman" w:eastAsia="Times New Roman" w:hAnsi="Times New Roman" w:cs="Times New Roman"/>
          <w:sz w:val="24"/>
        </w:rPr>
        <w:t xml:space="preserve"> tiešā uzskate, vārdiskā (</w:t>
      </w:r>
      <w:r>
        <w:rPr>
          <w:rFonts w:ascii="Times New Roman" w:eastAsia="Times New Roman" w:hAnsi="Times New Roman" w:cs="Times New Roman"/>
          <w:sz w:val="24"/>
        </w:rPr>
        <w:t xml:space="preserve">diskusijas, </w:t>
      </w:r>
      <w:r w:rsidR="00A532C9">
        <w:rPr>
          <w:rFonts w:ascii="Times New Roman" w:eastAsia="Times New Roman" w:hAnsi="Times New Roman" w:cs="Times New Roman"/>
          <w:sz w:val="24"/>
        </w:rPr>
        <w:t>stāstījums, izskaidrojums,</w:t>
      </w:r>
      <w:r>
        <w:rPr>
          <w:rFonts w:ascii="Times New Roman" w:eastAsia="Times New Roman" w:hAnsi="Times New Roman" w:cs="Times New Roman"/>
          <w:sz w:val="24"/>
        </w:rPr>
        <w:t xml:space="preserve"> pārrunas, analīze, apspriede).</w:t>
      </w:r>
    </w:p>
    <w:p w:rsidR="00A532C9" w:rsidRPr="009F1A94" w:rsidRDefault="00A532C9" w:rsidP="00E45C64">
      <w:pPr>
        <w:spacing w:after="0"/>
        <w:rPr>
          <w:rFonts w:ascii="Times New Roman" w:hAnsi="Times New Roman" w:cs="Times New Roman"/>
          <w:b/>
          <w:sz w:val="24"/>
          <w:szCs w:val="24"/>
        </w:rPr>
      </w:pPr>
    </w:p>
    <w:p w:rsidR="00A532C9" w:rsidRPr="00E75F11" w:rsidRDefault="00A532C9" w:rsidP="00A532C9">
      <w:pPr>
        <w:rPr>
          <w:rFonts w:ascii="Times New Roman" w:hAnsi="Times New Roman" w:cs="Times New Roman"/>
          <w:b/>
          <w:sz w:val="24"/>
          <w:szCs w:val="24"/>
        </w:rPr>
      </w:pPr>
      <w:r w:rsidRPr="00E75F11">
        <w:rPr>
          <w:rFonts w:ascii="Times New Roman" w:hAnsi="Times New Roman" w:cs="Times New Roman"/>
          <w:b/>
          <w:sz w:val="24"/>
          <w:szCs w:val="24"/>
        </w:rPr>
        <w:t>Sasniedzamais rezultāts(i):</w:t>
      </w:r>
    </w:p>
    <w:p w:rsidR="00132CC7" w:rsidRPr="00E45C64" w:rsidRDefault="00132CC7" w:rsidP="00132CC7">
      <w:pPr>
        <w:suppressAutoHyphens/>
        <w:spacing w:after="0" w:line="276" w:lineRule="auto"/>
        <w:jc w:val="both"/>
        <w:rPr>
          <w:rFonts w:ascii="Times New Roman" w:eastAsia="Times New Roman" w:hAnsi="Times New Roman" w:cs="Times New Roman"/>
          <w:color w:val="000000"/>
          <w:sz w:val="24"/>
          <w:szCs w:val="24"/>
        </w:rPr>
      </w:pPr>
      <w:r w:rsidRPr="00E45C64">
        <w:rPr>
          <w:rFonts w:ascii="Times New Roman" w:eastAsia="Times New Roman" w:hAnsi="Times New Roman" w:cs="Times New Roman"/>
          <w:color w:val="000000"/>
          <w:sz w:val="24"/>
          <w:szCs w:val="24"/>
        </w:rPr>
        <w:t xml:space="preserve">1. </w:t>
      </w:r>
      <w:r w:rsidRPr="00E45C64">
        <w:rPr>
          <w:rFonts w:ascii="Times New Roman" w:eastAsia="Times New Roman" w:hAnsi="Times New Roman" w:cs="Times New Roman"/>
          <w:sz w:val="24"/>
          <w:szCs w:val="24"/>
        </w:rPr>
        <w:t xml:space="preserve">Programmas </w:t>
      </w:r>
      <w:r w:rsidR="00E45C64" w:rsidRPr="00E45C64">
        <w:rPr>
          <w:rFonts w:ascii="Times New Roman" w:eastAsia="Times New Roman" w:hAnsi="Times New Roman" w:cs="Times New Roman"/>
          <w:sz w:val="24"/>
          <w:szCs w:val="24"/>
        </w:rPr>
        <w:t>dalībniekiem</w:t>
      </w:r>
      <w:r w:rsidRPr="00E45C64">
        <w:rPr>
          <w:rFonts w:ascii="Times New Roman" w:eastAsia="Times New Roman" w:hAnsi="Times New Roman" w:cs="Times New Roman"/>
          <w:sz w:val="24"/>
          <w:szCs w:val="24"/>
        </w:rPr>
        <w:t xml:space="preserve"> </w:t>
      </w:r>
      <w:r w:rsidRPr="00E45C64">
        <w:rPr>
          <w:rFonts w:ascii="Times New Roman" w:eastAsia="Times New Roman" w:hAnsi="Times New Roman" w:cs="Times New Roman"/>
          <w:color w:val="000000"/>
          <w:sz w:val="24"/>
          <w:szCs w:val="24"/>
        </w:rPr>
        <w:t>ir izpratne par veselību veicinošu fizisko aktivitāšu nozīmīgumu savai veselībai, priekam, sociālai saskarsmei un pašizpausmei;</w:t>
      </w:r>
    </w:p>
    <w:p w:rsidR="00132CC7" w:rsidRPr="00E45C64" w:rsidRDefault="00E45C64" w:rsidP="00132CC7">
      <w:pPr>
        <w:suppressAutoHyphens/>
        <w:spacing w:after="0" w:line="276" w:lineRule="auto"/>
        <w:jc w:val="both"/>
        <w:rPr>
          <w:rFonts w:ascii="Times New Roman" w:eastAsia="Times New Roman" w:hAnsi="Times New Roman" w:cs="Times New Roman"/>
          <w:color w:val="000000"/>
          <w:sz w:val="24"/>
          <w:szCs w:val="24"/>
        </w:rPr>
      </w:pPr>
      <w:r w:rsidRPr="00E45C64">
        <w:rPr>
          <w:rFonts w:ascii="Times New Roman" w:eastAsia="Times New Roman" w:hAnsi="Times New Roman" w:cs="Times New Roman"/>
          <w:color w:val="000000"/>
          <w:sz w:val="24"/>
          <w:szCs w:val="24"/>
        </w:rPr>
        <w:t>2.</w:t>
      </w:r>
      <w:r w:rsidR="00132CC7" w:rsidRPr="00E45C64">
        <w:rPr>
          <w:rFonts w:ascii="Times New Roman" w:eastAsia="Times New Roman" w:hAnsi="Times New Roman" w:cs="Times New Roman"/>
          <w:color w:val="000000"/>
          <w:sz w:val="24"/>
          <w:szCs w:val="24"/>
        </w:rPr>
        <w:t xml:space="preserve"> </w:t>
      </w:r>
      <w:r w:rsidR="00F20833" w:rsidRPr="00E45C64">
        <w:rPr>
          <w:rFonts w:ascii="Times New Roman" w:eastAsia="Times New Roman" w:hAnsi="Times New Roman" w:cs="Times New Roman"/>
          <w:color w:val="000000"/>
          <w:sz w:val="24"/>
          <w:szCs w:val="24"/>
        </w:rPr>
        <w:t>Sekmēta</w:t>
      </w:r>
      <w:r w:rsidR="00132CC7" w:rsidRPr="00E45C64">
        <w:rPr>
          <w:rFonts w:ascii="Times New Roman" w:eastAsia="Times New Roman" w:hAnsi="Times New Roman" w:cs="Times New Roman"/>
          <w:color w:val="000000"/>
          <w:sz w:val="24"/>
          <w:szCs w:val="24"/>
        </w:rPr>
        <w:t xml:space="preserve"> kustību un fizis</w:t>
      </w:r>
      <w:r w:rsidR="00F20833" w:rsidRPr="00E45C64">
        <w:rPr>
          <w:rFonts w:ascii="Times New Roman" w:eastAsia="Times New Roman" w:hAnsi="Times New Roman" w:cs="Times New Roman"/>
          <w:color w:val="000000"/>
          <w:sz w:val="24"/>
          <w:szCs w:val="24"/>
        </w:rPr>
        <w:t>kā kompetence</w:t>
      </w:r>
      <w:r w:rsidR="00132CC7" w:rsidRPr="00E45C64">
        <w:rPr>
          <w:rFonts w:ascii="Times New Roman" w:eastAsia="Times New Roman" w:hAnsi="Times New Roman" w:cs="Times New Roman"/>
          <w:color w:val="000000"/>
          <w:sz w:val="24"/>
          <w:szCs w:val="24"/>
        </w:rPr>
        <w:t xml:space="preserve"> (spēju pielietot dažāda veida kustības, vingrojumus un vingrinājumus) atbilstoši savai veselībai un videi;</w:t>
      </w:r>
    </w:p>
    <w:p w:rsidR="00132CC7" w:rsidRPr="00E45C64" w:rsidRDefault="00132CC7" w:rsidP="00132CC7">
      <w:pPr>
        <w:suppressAutoHyphens/>
        <w:spacing w:after="0" w:line="276" w:lineRule="auto"/>
        <w:jc w:val="both"/>
        <w:rPr>
          <w:rFonts w:ascii="Times New Roman" w:eastAsia="Times New Roman" w:hAnsi="Times New Roman" w:cs="Times New Roman"/>
          <w:color w:val="000000"/>
          <w:sz w:val="24"/>
          <w:szCs w:val="24"/>
        </w:rPr>
      </w:pPr>
      <w:r w:rsidRPr="00E45C64">
        <w:rPr>
          <w:rFonts w:ascii="Times New Roman" w:eastAsia="Times New Roman" w:hAnsi="Times New Roman" w:cs="Times New Roman"/>
          <w:color w:val="000000"/>
          <w:sz w:val="24"/>
          <w:szCs w:val="24"/>
        </w:rPr>
        <w:t>3</w:t>
      </w:r>
      <w:r w:rsidR="00F20833" w:rsidRPr="00E45C64">
        <w:rPr>
          <w:rFonts w:ascii="Times New Roman" w:eastAsia="Times New Roman" w:hAnsi="Times New Roman" w:cs="Times New Roman"/>
          <w:color w:val="000000"/>
          <w:sz w:val="24"/>
          <w:szCs w:val="24"/>
        </w:rPr>
        <w:t xml:space="preserve">. </w:t>
      </w:r>
      <w:r w:rsidR="00E45C64" w:rsidRPr="00E45C64">
        <w:rPr>
          <w:rFonts w:ascii="Times New Roman" w:eastAsia="Times New Roman" w:hAnsi="Times New Roman" w:cs="Times New Roman"/>
          <w:color w:val="000000"/>
          <w:sz w:val="24"/>
          <w:szCs w:val="24"/>
        </w:rPr>
        <w:t>Ir atbildība</w:t>
      </w:r>
      <w:r w:rsidRPr="00E45C64">
        <w:rPr>
          <w:rFonts w:ascii="Times New Roman" w:eastAsia="Times New Roman" w:hAnsi="Times New Roman" w:cs="Times New Roman"/>
          <w:color w:val="000000"/>
          <w:sz w:val="24"/>
          <w:szCs w:val="24"/>
        </w:rPr>
        <w:t xml:space="preserve"> par savu ķermeni un veselību, veselīga dzīvesveida ieradumu </w:t>
      </w:r>
      <w:r w:rsidR="00E45C64" w:rsidRPr="00E45C64">
        <w:rPr>
          <w:rFonts w:ascii="Times New Roman" w:eastAsia="Times New Roman" w:hAnsi="Times New Roman" w:cs="Times New Roman"/>
          <w:color w:val="000000"/>
          <w:sz w:val="24"/>
          <w:szCs w:val="24"/>
        </w:rPr>
        <w:t>īstenošanu</w:t>
      </w:r>
      <w:r w:rsidRPr="00E45C64">
        <w:rPr>
          <w:rFonts w:ascii="Times New Roman" w:eastAsia="Times New Roman" w:hAnsi="Times New Roman" w:cs="Times New Roman"/>
          <w:color w:val="000000"/>
          <w:sz w:val="24"/>
          <w:szCs w:val="24"/>
        </w:rPr>
        <w:t xml:space="preserve"> ikdienā;</w:t>
      </w:r>
    </w:p>
    <w:p w:rsidR="00E75F11" w:rsidRPr="00E75F11" w:rsidRDefault="00132CC7" w:rsidP="00E75F11">
      <w:pPr>
        <w:suppressAutoHyphens/>
        <w:spacing w:after="0" w:line="276" w:lineRule="auto"/>
        <w:jc w:val="both"/>
        <w:rPr>
          <w:rFonts w:ascii="Times New Roman" w:eastAsia="Times New Roman" w:hAnsi="Times New Roman" w:cs="Times New Roman"/>
          <w:sz w:val="24"/>
          <w:szCs w:val="24"/>
        </w:rPr>
      </w:pPr>
      <w:r w:rsidRPr="00E45C64">
        <w:rPr>
          <w:rFonts w:ascii="Times New Roman" w:eastAsia="Times New Roman" w:hAnsi="Times New Roman" w:cs="Times New Roman"/>
          <w:sz w:val="24"/>
          <w:szCs w:val="24"/>
        </w:rPr>
        <w:t>4</w:t>
      </w:r>
      <w:r w:rsidR="00F20833" w:rsidRPr="00E45C64">
        <w:rPr>
          <w:rFonts w:ascii="Times New Roman" w:eastAsia="Times New Roman" w:hAnsi="Times New Roman" w:cs="Times New Roman"/>
          <w:sz w:val="24"/>
          <w:szCs w:val="24"/>
        </w:rPr>
        <w:t xml:space="preserve">. </w:t>
      </w:r>
      <w:r w:rsidR="00F20833" w:rsidRPr="00E75F11">
        <w:rPr>
          <w:rFonts w:ascii="Times New Roman" w:eastAsia="Times New Roman" w:hAnsi="Times New Roman" w:cs="Times New Roman"/>
          <w:sz w:val="24"/>
          <w:szCs w:val="24"/>
        </w:rPr>
        <w:t>P</w:t>
      </w:r>
      <w:r w:rsidRPr="00E75F11">
        <w:rPr>
          <w:rFonts w:ascii="Times New Roman" w:eastAsia="Times New Roman" w:hAnsi="Times New Roman" w:cs="Times New Roman"/>
          <w:sz w:val="24"/>
          <w:szCs w:val="24"/>
        </w:rPr>
        <w:t>ilnveidot</w:t>
      </w:r>
      <w:r w:rsidR="00F20833" w:rsidRPr="00E75F11">
        <w:rPr>
          <w:rFonts w:ascii="Times New Roman" w:eastAsia="Times New Roman" w:hAnsi="Times New Roman" w:cs="Times New Roman"/>
          <w:sz w:val="24"/>
          <w:szCs w:val="24"/>
        </w:rPr>
        <w:t>as</w:t>
      </w:r>
      <w:r w:rsidR="00E45C64" w:rsidRPr="00E75F11">
        <w:rPr>
          <w:rFonts w:ascii="Times New Roman" w:eastAsia="Times New Roman" w:hAnsi="Times New Roman" w:cs="Times New Roman"/>
          <w:sz w:val="24"/>
          <w:szCs w:val="24"/>
        </w:rPr>
        <w:t xml:space="preserve"> </w:t>
      </w:r>
      <w:r w:rsidR="00E75F11" w:rsidRPr="00E75F11">
        <w:rPr>
          <w:rFonts w:ascii="Times New Roman" w:eastAsia="Times New Roman" w:hAnsi="Times New Roman" w:cs="Times New Roman"/>
          <w:sz w:val="24"/>
          <w:szCs w:val="24"/>
        </w:rPr>
        <w:t xml:space="preserve">caurviju prasmes: </w:t>
      </w:r>
      <w:proofErr w:type="spellStart"/>
      <w:r w:rsidR="00E75F11" w:rsidRPr="00E75F11">
        <w:rPr>
          <w:rFonts w:ascii="Times New Roman" w:eastAsia="Times New Roman" w:hAnsi="Times New Roman" w:cs="Times New Roman"/>
          <w:sz w:val="24"/>
          <w:szCs w:val="24"/>
        </w:rPr>
        <w:t>pašvadīta</w:t>
      </w:r>
      <w:proofErr w:type="spellEnd"/>
      <w:r w:rsidR="00E75F11" w:rsidRPr="00E75F11">
        <w:rPr>
          <w:rFonts w:ascii="Times New Roman" w:eastAsia="Times New Roman" w:hAnsi="Times New Roman" w:cs="Times New Roman"/>
          <w:sz w:val="24"/>
          <w:szCs w:val="24"/>
        </w:rPr>
        <w:t xml:space="preserve"> mācīšanās un sadarbības prasmes, kritiskā domāšana un problēmrisināšana, jaunrade un uzņēmējspēja, pilsoniskā līdzdalība, digitālā pratība.</w:t>
      </w:r>
    </w:p>
    <w:p w:rsidR="00132CC7" w:rsidRPr="00E45C64" w:rsidRDefault="00132CC7" w:rsidP="00132CC7">
      <w:pPr>
        <w:suppressAutoHyphens/>
        <w:spacing w:after="0" w:line="276" w:lineRule="auto"/>
        <w:jc w:val="both"/>
        <w:rPr>
          <w:rFonts w:ascii="Times New Roman" w:eastAsia="Times New Roman" w:hAnsi="Times New Roman" w:cs="Times New Roman"/>
          <w:sz w:val="24"/>
          <w:szCs w:val="24"/>
        </w:rPr>
      </w:pPr>
      <w:r w:rsidRPr="00E45C64">
        <w:rPr>
          <w:rFonts w:ascii="Times New Roman" w:eastAsia="Times New Roman" w:hAnsi="Times New Roman" w:cs="Times New Roman"/>
          <w:sz w:val="24"/>
          <w:szCs w:val="24"/>
        </w:rPr>
        <w:t xml:space="preserve">5. </w:t>
      </w:r>
      <w:r w:rsidR="00F20833" w:rsidRPr="00E45C64">
        <w:rPr>
          <w:rFonts w:ascii="Times New Roman" w:hAnsi="Times New Roman"/>
          <w:bCs/>
          <w:sz w:val="24"/>
          <w:szCs w:val="24"/>
        </w:rPr>
        <w:t>Iegūtas zināšanas, ir izpratne</w:t>
      </w:r>
      <w:r w:rsidRPr="00E45C64">
        <w:rPr>
          <w:rFonts w:ascii="Times New Roman" w:eastAsia="Times New Roman" w:hAnsi="Times New Roman" w:cs="Times New Roman"/>
          <w:sz w:val="24"/>
          <w:szCs w:val="24"/>
        </w:rPr>
        <w:t xml:space="preserve"> par uzvedības un drošības noteikumu ievērošanas nozīmi sporta nodarbībās </w:t>
      </w:r>
      <w:r w:rsidR="00F20833" w:rsidRPr="00E45C64">
        <w:rPr>
          <w:rFonts w:ascii="Times New Roman" w:eastAsia="Times New Roman" w:hAnsi="Times New Roman" w:cs="Times New Roman"/>
          <w:sz w:val="24"/>
          <w:szCs w:val="24"/>
        </w:rPr>
        <w:t>un sacensībās;</w:t>
      </w:r>
    </w:p>
    <w:p w:rsidR="00132CC7" w:rsidRDefault="00132CC7" w:rsidP="00132CC7">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6. </w:t>
      </w:r>
      <w:r w:rsidR="00F20833">
        <w:rPr>
          <w:rFonts w:ascii="Times New Roman" w:hAnsi="Times New Roman" w:cs="Times New Roman"/>
          <w:bCs/>
          <w:sz w:val="24"/>
          <w:szCs w:val="24"/>
        </w:rPr>
        <w:t>Ir</w:t>
      </w:r>
      <w:r w:rsidR="00F20833" w:rsidRPr="00891D83">
        <w:rPr>
          <w:rFonts w:ascii="Times New Roman" w:hAnsi="Times New Roman" w:cs="Times New Roman"/>
          <w:bCs/>
          <w:sz w:val="24"/>
          <w:szCs w:val="24"/>
        </w:rPr>
        <w:t xml:space="preserve"> </w:t>
      </w:r>
      <w:r w:rsidR="00F20833">
        <w:rPr>
          <w:rFonts w:ascii="Times New Roman" w:hAnsi="Times New Roman" w:cs="Times New Roman"/>
          <w:bCs/>
          <w:sz w:val="24"/>
          <w:szCs w:val="24"/>
        </w:rPr>
        <w:t xml:space="preserve">ieinteresēta, </w:t>
      </w:r>
      <w:r w:rsidR="00F20833" w:rsidRPr="00891D83">
        <w:rPr>
          <w:rFonts w:ascii="Times New Roman" w:hAnsi="Times New Roman" w:cs="Times New Roman"/>
          <w:bCs/>
          <w:sz w:val="24"/>
          <w:szCs w:val="24"/>
        </w:rPr>
        <w:t>pozitīva un patstāvīga attieksme pret sportu kopumā.</w:t>
      </w:r>
    </w:p>
    <w:p w:rsidR="002D381B" w:rsidRDefault="002D381B" w:rsidP="00891D83">
      <w:pPr>
        <w:suppressAutoHyphens/>
        <w:spacing w:after="0" w:line="276" w:lineRule="auto"/>
        <w:rPr>
          <w:rFonts w:ascii="Times New Roman" w:eastAsia="Times New Roman" w:hAnsi="Times New Roman" w:cs="Times New Roman"/>
          <w:b/>
          <w:color w:val="000000"/>
          <w:sz w:val="23"/>
        </w:rPr>
      </w:pPr>
    </w:p>
    <w:p w:rsidR="00CC6AA8" w:rsidRPr="00D625C4" w:rsidRDefault="00CC6AA8" w:rsidP="00D625C4">
      <w:pPr>
        <w:spacing w:line="276" w:lineRule="auto"/>
        <w:rPr>
          <w:rFonts w:ascii="Times New Roman" w:hAnsi="Times New Roman" w:cs="Times New Roman"/>
          <w:b/>
          <w:sz w:val="24"/>
          <w:szCs w:val="24"/>
        </w:rPr>
      </w:pPr>
      <w:r w:rsidRPr="00D625C4">
        <w:rPr>
          <w:rFonts w:ascii="Times New Roman" w:hAnsi="Times New Roman" w:cs="Times New Roman"/>
          <w:b/>
          <w:sz w:val="24"/>
          <w:szCs w:val="24"/>
        </w:rPr>
        <w:t xml:space="preserve">Atgriezeniskā saite: </w:t>
      </w:r>
    </w:p>
    <w:p w:rsidR="00B0220E" w:rsidRPr="00D625C4" w:rsidRDefault="00B0220E" w:rsidP="00D625C4">
      <w:pPr>
        <w:spacing w:after="0" w:line="276" w:lineRule="auto"/>
        <w:rPr>
          <w:rFonts w:ascii="Times New Roman" w:hAnsi="Times New Roman" w:cs="Times New Roman"/>
          <w:sz w:val="24"/>
          <w:szCs w:val="24"/>
        </w:rPr>
      </w:pPr>
      <w:r w:rsidRPr="00D625C4">
        <w:rPr>
          <w:rFonts w:ascii="Times New Roman" w:hAnsi="Times New Roman" w:cs="Times New Roman"/>
          <w:sz w:val="24"/>
          <w:szCs w:val="24"/>
        </w:rPr>
        <w:t>• Atsaucas uz mērķi.</w:t>
      </w:r>
    </w:p>
    <w:p w:rsidR="00D625C4" w:rsidRPr="00D625C4" w:rsidRDefault="00D625C4" w:rsidP="00D625C4">
      <w:pPr>
        <w:spacing w:after="0" w:line="276" w:lineRule="auto"/>
        <w:rPr>
          <w:rFonts w:ascii="Times New Roman" w:hAnsi="Times New Roman" w:cs="Times New Roman"/>
          <w:sz w:val="24"/>
          <w:szCs w:val="24"/>
        </w:rPr>
      </w:pPr>
      <w:r w:rsidRPr="00D625C4">
        <w:rPr>
          <w:rFonts w:ascii="Times New Roman" w:hAnsi="Times New Roman" w:cs="Times New Roman"/>
          <w:sz w:val="24"/>
          <w:szCs w:val="24"/>
        </w:rPr>
        <w:t>• Uz sniegumu orientēta, tā dod rīcības informāciju! Uz uzdevumu, darbu</w:t>
      </w:r>
      <w:r>
        <w:rPr>
          <w:rFonts w:ascii="Times New Roman" w:hAnsi="Times New Roman" w:cs="Times New Roman"/>
          <w:sz w:val="24"/>
          <w:szCs w:val="24"/>
        </w:rPr>
        <w:t xml:space="preserve"> </w:t>
      </w:r>
      <w:r w:rsidRPr="00D625C4">
        <w:rPr>
          <w:rFonts w:ascii="Times New Roman" w:hAnsi="Times New Roman" w:cs="Times New Roman"/>
          <w:sz w:val="24"/>
          <w:szCs w:val="24"/>
        </w:rPr>
        <w:t xml:space="preserve">- nevis personu! </w:t>
      </w:r>
    </w:p>
    <w:p w:rsidR="00B0220E" w:rsidRPr="00D625C4" w:rsidRDefault="00B0220E" w:rsidP="00D625C4">
      <w:pPr>
        <w:spacing w:after="0" w:line="276" w:lineRule="auto"/>
        <w:rPr>
          <w:rFonts w:ascii="Times New Roman" w:hAnsi="Times New Roman" w:cs="Times New Roman"/>
          <w:sz w:val="24"/>
          <w:szCs w:val="24"/>
        </w:rPr>
      </w:pPr>
      <w:r w:rsidRPr="00D625C4">
        <w:rPr>
          <w:rFonts w:ascii="Times New Roman" w:hAnsi="Times New Roman" w:cs="Times New Roman"/>
          <w:sz w:val="24"/>
          <w:szCs w:val="24"/>
        </w:rPr>
        <w:t>• Tūlītēja! Uzreiz pēc snieguma, izņemot, ja klāt ir emocij</w:t>
      </w:r>
      <w:r w:rsidR="00D625C4" w:rsidRPr="00D625C4">
        <w:rPr>
          <w:rFonts w:ascii="Times New Roman" w:hAnsi="Times New Roman" w:cs="Times New Roman"/>
          <w:sz w:val="24"/>
          <w:szCs w:val="24"/>
        </w:rPr>
        <w:t>as. AS ietekme laikam ejot zūd.</w:t>
      </w:r>
      <w:r w:rsidRPr="00D625C4">
        <w:rPr>
          <w:rFonts w:ascii="Times New Roman" w:hAnsi="Times New Roman" w:cs="Times New Roman"/>
          <w:sz w:val="24"/>
          <w:szCs w:val="24"/>
        </w:rPr>
        <w:t xml:space="preserve"> </w:t>
      </w:r>
    </w:p>
    <w:p w:rsidR="00B0220E" w:rsidRPr="00D625C4" w:rsidRDefault="00B0220E" w:rsidP="00D625C4">
      <w:pPr>
        <w:spacing w:after="0" w:line="276" w:lineRule="auto"/>
        <w:rPr>
          <w:rFonts w:ascii="Times New Roman" w:hAnsi="Times New Roman" w:cs="Times New Roman"/>
          <w:sz w:val="24"/>
          <w:szCs w:val="24"/>
        </w:rPr>
      </w:pPr>
      <w:r w:rsidRPr="00D625C4">
        <w:rPr>
          <w:rFonts w:ascii="Times New Roman" w:hAnsi="Times New Roman" w:cs="Times New Roman"/>
          <w:sz w:val="24"/>
          <w:szCs w:val="24"/>
        </w:rPr>
        <w:t xml:space="preserve">• </w:t>
      </w:r>
      <w:r w:rsidR="00D625C4" w:rsidRPr="00D625C4">
        <w:rPr>
          <w:rFonts w:ascii="Times New Roman" w:hAnsi="Times New Roman" w:cs="Times New Roman"/>
          <w:sz w:val="24"/>
          <w:szCs w:val="24"/>
        </w:rPr>
        <w:t>Konkrēta, s</w:t>
      </w:r>
      <w:r w:rsidRPr="00D625C4">
        <w:rPr>
          <w:rFonts w:ascii="Times New Roman" w:hAnsi="Times New Roman" w:cs="Times New Roman"/>
          <w:sz w:val="24"/>
          <w:szCs w:val="24"/>
        </w:rPr>
        <w:t>pecifiska</w:t>
      </w:r>
      <w:r w:rsidR="00D625C4" w:rsidRPr="00D625C4">
        <w:rPr>
          <w:rFonts w:ascii="Times New Roman" w:hAnsi="Times New Roman" w:cs="Times New Roman"/>
          <w:sz w:val="24"/>
          <w:szCs w:val="24"/>
        </w:rPr>
        <w:t>, noderīga, saprotama, konsekventa</w:t>
      </w:r>
      <w:r w:rsidRPr="00D625C4">
        <w:rPr>
          <w:rFonts w:ascii="Times New Roman" w:hAnsi="Times New Roman" w:cs="Times New Roman"/>
          <w:sz w:val="24"/>
          <w:szCs w:val="24"/>
        </w:rPr>
        <w:t xml:space="preserve">! Jo precīzāka, jo labāk var kaut ko uzlabot! </w:t>
      </w:r>
    </w:p>
    <w:p w:rsidR="00B0220E" w:rsidRPr="00D625C4" w:rsidRDefault="00B0220E" w:rsidP="00D625C4">
      <w:pPr>
        <w:spacing w:after="0" w:line="276" w:lineRule="auto"/>
        <w:rPr>
          <w:rFonts w:ascii="Times New Roman" w:hAnsi="Times New Roman" w:cs="Times New Roman"/>
          <w:sz w:val="24"/>
          <w:szCs w:val="24"/>
        </w:rPr>
      </w:pPr>
      <w:r w:rsidRPr="00D625C4">
        <w:rPr>
          <w:rFonts w:ascii="Times New Roman" w:hAnsi="Times New Roman" w:cs="Times New Roman"/>
          <w:sz w:val="24"/>
          <w:szCs w:val="24"/>
        </w:rPr>
        <w:t>• Pozitīva vairāk</w:t>
      </w:r>
      <w:r w:rsidR="00D625C4" w:rsidRPr="00D625C4">
        <w:rPr>
          <w:rFonts w:ascii="Times New Roman" w:hAnsi="Times New Roman" w:cs="Times New Roman"/>
          <w:sz w:val="24"/>
          <w:szCs w:val="24"/>
        </w:rPr>
        <w:t xml:space="preserve">! 80%pozitīvs, </w:t>
      </w:r>
      <w:r w:rsidRPr="00D625C4">
        <w:rPr>
          <w:rFonts w:ascii="Times New Roman" w:hAnsi="Times New Roman" w:cs="Times New Roman"/>
          <w:sz w:val="24"/>
          <w:szCs w:val="24"/>
        </w:rPr>
        <w:t>20%negatīvs</w:t>
      </w:r>
      <w:r w:rsidR="00D625C4">
        <w:rPr>
          <w:rFonts w:ascii="Times New Roman" w:hAnsi="Times New Roman" w:cs="Times New Roman"/>
          <w:sz w:val="24"/>
          <w:szCs w:val="24"/>
        </w:rPr>
        <w:t>.</w:t>
      </w:r>
      <w:r w:rsidRPr="00D625C4">
        <w:rPr>
          <w:rFonts w:ascii="Times New Roman" w:hAnsi="Times New Roman" w:cs="Times New Roman"/>
          <w:sz w:val="24"/>
          <w:szCs w:val="24"/>
        </w:rPr>
        <w:t xml:space="preserve"> </w:t>
      </w:r>
      <w:r w:rsidR="00D625C4">
        <w:rPr>
          <w:rFonts w:ascii="Times New Roman" w:hAnsi="Times New Roman" w:cs="Times New Roman"/>
          <w:sz w:val="24"/>
          <w:szCs w:val="24"/>
        </w:rPr>
        <w:t>P</w:t>
      </w:r>
      <w:r w:rsidR="00D625C4" w:rsidRPr="00D625C4">
        <w:rPr>
          <w:rFonts w:ascii="Times New Roman" w:hAnsi="Times New Roman" w:cs="Times New Roman"/>
          <w:sz w:val="24"/>
          <w:szCs w:val="24"/>
        </w:rPr>
        <w:t>ozitīva AS uzlabo sniegumu</w:t>
      </w:r>
      <w:r w:rsidR="00D625C4">
        <w:rPr>
          <w:rFonts w:ascii="Times New Roman" w:hAnsi="Times New Roman" w:cs="Times New Roman"/>
          <w:sz w:val="24"/>
          <w:szCs w:val="24"/>
        </w:rPr>
        <w:t>,</w:t>
      </w:r>
      <w:r w:rsidR="00D625C4" w:rsidRPr="00D625C4">
        <w:rPr>
          <w:rFonts w:ascii="Times New Roman" w:hAnsi="Times New Roman" w:cs="Times New Roman"/>
          <w:sz w:val="24"/>
          <w:szCs w:val="24"/>
        </w:rPr>
        <w:t xml:space="preserve"> </w:t>
      </w:r>
      <w:r w:rsidRPr="00D625C4">
        <w:rPr>
          <w:rFonts w:ascii="Times New Roman" w:hAnsi="Times New Roman" w:cs="Times New Roman"/>
          <w:sz w:val="24"/>
          <w:szCs w:val="24"/>
        </w:rPr>
        <w:t>ja vairāk ir negatīva</w:t>
      </w:r>
      <w:r w:rsidR="00D625C4">
        <w:rPr>
          <w:rFonts w:ascii="Times New Roman" w:hAnsi="Times New Roman" w:cs="Times New Roman"/>
          <w:sz w:val="24"/>
          <w:szCs w:val="24"/>
        </w:rPr>
        <w:t xml:space="preserve"> -snieguma radītāji pazeminās.</w:t>
      </w:r>
      <w:r w:rsidRPr="00D625C4">
        <w:rPr>
          <w:rFonts w:ascii="Times New Roman" w:hAnsi="Times New Roman" w:cs="Times New Roman"/>
          <w:sz w:val="24"/>
          <w:szCs w:val="24"/>
        </w:rPr>
        <w:t xml:space="preserve"> </w:t>
      </w:r>
    </w:p>
    <w:p w:rsidR="00B0220E" w:rsidRPr="00D625C4" w:rsidRDefault="00B0220E" w:rsidP="00D625C4">
      <w:pPr>
        <w:spacing w:after="0" w:line="276" w:lineRule="auto"/>
        <w:rPr>
          <w:rFonts w:ascii="Times New Roman" w:hAnsi="Times New Roman" w:cs="Times New Roman"/>
          <w:b/>
          <w:sz w:val="24"/>
          <w:szCs w:val="24"/>
        </w:rPr>
      </w:pPr>
      <w:r w:rsidRPr="00D625C4">
        <w:rPr>
          <w:rFonts w:ascii="Times New Roman" w:hAnsi="Times New Roman" w:cs="Times New Roman"/>
          <w:sz w:val="24"/>
          <w:szCs w:val="24"/>
        </w:rPr>
        <w:t>• Virzība uz</w:t>
      </w:r>
      <w:r w:rsidR="00D625C4" w:rsidRPr="00D625C4">
        <w:rPr>
          <w:rFonts w:ascii="Times New Roman" w:hAnsi="Times New Roman" w:cs="Times New Roman"/>
          <w:sz w:val="24"/>
          <w:szCs w:val="24"/>
        </w:rPr>
        <w:t xml:space="preserve"> </w:t>
      </w:r>
      <w:r w:rsidRPr="00D625C4">
        <w:rPr>
          <w:rFonts w:ascii="Times New Roman" w:hAnsi="Times New Roman" w:cs="Times New Roman"/>
          <w:sz w:val="24"/>
          <w:szCs w:val="24"/>
        </w:rPr>
        <w:t>- ko mēs vēlamies redzēt, uz mērķi vērsta izaugsme!</w:t>
      </w:r>
    </w:p>
    <w:p w:rsidR="00E75F11" w:rsidRPr="00CC6AA8" w:rsidRDefault="00E75F11" w:rsidP="00CC6AA8">
      <w:pPr>
        <w:rPr>
          <w:rFonts w:ascii="Times New Roman" w:hAnsi="Times New Roman" w:cs="Times New Roman"/>
          <w:color w:val="FF0000"/>
          <w:sz w:val="24"/>
          <w:szCs w:val="24"/>
        </w:rPr>
      </w:pPr>
    </w:p>
    <w:p w:rsidR="002D381B" w:rsidRDefault="002D381B">
      <w:pPr>
        <w:tabs>
          <w:tab w:val="left" w:pos="2415"/>
        </w:tabs>
        <w:suppressAutoHyphens/>
        <w:spacing w:after="0" w:line="276" w:lineRule="auto"/>
        <w:jc w:val="both"/>
        <w:rPr>
          <w:rFonts w:ascii="Times New Roman" w:eastAsia="Times New Roman" w:hAnsi="Times New Roman" w:cs="Times New Roman"/>
          <w:b/>
          <w:color w:val="000000"/>
          <w:sz w:val="23"/>
        </w:rPr>
      </w:pPr>
    </w:p>
    <w:p w:rsidR="002D381B" w:rsidRDefault="002D381B">
      <w:pPr>
        <w:spacing w:after="200" w:line="276" w:lineRule="auto"/>
        <w:rPr>
          <w:rFonts w:ascii="Times New Roman" w:eastAsia="Times New Roman" w:hAnsi="Times New Roman" w:cs="Times New Roman"/>
          <w:b/>
          <w:sz w:val="24"/>
        </w:rPr>
      </w:pPr>
    </w:p>
    <w:p w:rsidR="002D381B" w:rsidRDefault="002D381B">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D625C4" w:rsidRDefault="00D625C4">
      <w:pPr>
        <w:spacing w:after="200" w:line="276" w:lineRule="auto"/>
        <w:rPr>
          <w:rFonts w:ascii="Times New Roman" w:eastAsia="Times New Roman" w:hAnsi="Times New Roman" w:cs="Times New Roman"/>
          <w:sz w:val="24"/>
        </w:rPr>
      </w:pPr>
    </w:p>
    <w:p w:rsidR="002D381B" w:rsidRDefault="002D381B">
      <w:pPr>
        <w:spacing w:after="200" w:line="276" w:lineRule="auto"/>
        <w:rPr>
          <w:rFonts w:ascii="Times New Roman" w:eastAsia="Times New Roman" w:hAnsi="Times New Roman" w:cs="Times New Roman"/>
          <w:sz w:val="24"/>
        </w:rPr>
      </w:pPr>
    </w:p>
    <w:p w:rsidR="002D381B" w:rsidRDefault="002D381B">
      <w:pPr>
        <w:spacing w:after="200" w:line="276" w:lineRule="auto"/>
        <w:jc w:val="right"/>
        <w:rPr>
          <w:rFonts w:ascii="Times New Roman" w:eastAsia="Times New Roman" w:hAnsi="Times New Roman" w:cs="Times New Roman"/>
          <w:sz w:val="24"/>
        </w:rPr>
      </w:pPr>
    </w:p>
    <w:p w:rsidR="002D381B" w:rsidRPr="00AD41FD" w:rsidRDefault="00CC6AA8" w:rsidP="00AD41FD">
      <w:pPr>
        <w:jc w:val="center"/>
        <w:rPr>
          <w:rFonts w:ascii="Times New Roman" w:hAnsi="Times New Roman" w:cs="Times New Roman"/>
          <w:b/>
          <w:sz w:val="24"/>
          <w:szCs w:val="24"/>
        </w:rPr>
      </w:pPr>
      <w:r w:rsidRPr="009F1A94">
        <w:rPr>
          <w:rFonts w:ascii="Times New Roman" w:hAnsi="Times New Roman" w:cs="Times New Roman"/>
          <w:b/>
          <w:sz w:val="24"/>
          <w:szCs w:val="24"/>
        </w:rPr>
        <w:lastRenderedPageBreak/>
        <w:t>Programmas tematiskais plāns</w:t>
      </w:r>
      <w:r w:rsidRPr="009F1A94">
        <w:rPr>
          <w:rFonts w:ascii="Times New Roman" w:hAnsi="Times New Roman" w:cs="Times New Roman"/>
          <w:sz w:val="24"/>
          <w:szCs w:val="24"/>
        </w:rPr>
        <w:t>.</w:t>
      </w:r>
    </w:p>
    <w:tbl>
      <w:tblPr>
        <w:tblW w:w="9526" w:type="dxa"/>
        <w:tblInd w:w="108" w:type="dxa"/>
        <w:tblCellMar>
          <w:left w:w="10" w:type="dxa"/>
          <w:right w:w="10" w:type="dxa"/>
        </w:tblCellMar>
        <w:tblLook w:val="0000" w:firstRow="0" w:lastRow="0" w:firstColumn="0" w:lastColumn="0" w:noHBand="0" w:noVBand="0"/>
      </w:tblPr>
      <w:tblGrid>
        <w:gridCol w:w="2071"/>
        <w:gridCol w:w="2149"/>
        <w:gridCol w:w="3747"/>
        <w:gridCol w:w="1559"/>
      </w:tblGrid>
      <w:tr w:rsidR="00AD41FD" w:rsidTr="00CD0828">
        <w:trPr>
          <w:trHeight w:val="1"/>
        </w:trPr>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b/>
                <w:i/>
              </w:rPr>
            </w:pPr>
            <w:r w:rsidRPr="009F1A94">
              <w:rPr>
                <w:rFonts w:ascii="Times New Roman" w:hAnsi="Times New Roman" w:cs="Times New Roman"/>
                <w:b/>
                <w:sz w:val="24"/>
                <w:szCs w:val="24"/>
              </w:rPr>
              <w:t>Datums/mēnesis</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rsidP="00AD41FD">
            <w:pPr>
              <w:spacing w:after="0" w:line="240" w:lineRule="auto"/>
              <w:jc w:val="center"/>
            </w:pPr>
            <w:r w:rsidRPr="009F1A94">
              <w:rPr>
                <w:rFonts w:ascii="Times New Roman" w:hAnsi="Times New Roman" w:cs="Times New Roman"/>
                <w:b/>
                <w:sz w:val="24"/>
                <w:szCs w:val="24"/>
              </w:rPr>
              <w:t>Tēmas nosaukums</w:t>
            </w:r>
            <w:r>
              <w:rPr>
                <w:rFonts w:ascii="Times New Roman" w:eastAsia="Times New Roman" w:hAnsi="Times New Roman" w:cs="Times New Roman"/>
                <w:b/>
                <w:i/>
              </w:rPr>
              <w:t xml:space="preserve"> </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Pr="00AD41FD" w:rsidRDefault="00AD41FD" w:rsidP="00AD41FD">
            <w:pPr>
              <w:spacing w:after="0" w:line="240" w:lineRule="auto"/>
              <w:jc w:val="center"/>
              <w:rPr>
                <w:rFonts w:ascii="Times New Roman" w:eastAsia="Times New Roman" w:hAnsi="Times New Roman" w:cs="Times New Roman"/>
                <w:b/>
                <w:i/>
              </w:rPr>
            </w:pPr>
            <w:r w:rsidRPr="009F1A94">
              <w:rPr>
                <w:rFonts w:ascii="Times New Roman" w:hAnsi="Times New Roman" w:cs="Times New Roman"/>
                <w:b/>
                <w:sz w:val="24"/>
                <w:szCs w:val="24"/>
              </w:rPr>
              <w:t>Tēmas izklāsts/ saturs</w:t>
            </w:r>
            <w:r>
              <w:rPr>
                <w:rFonts w:ascii="Times New Roman" w:eastAsia="Times New Roman" w:hAnsi="Times New Roman" w:cs="Times New Roman"/>
                <w:b/>
                <w: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sidRPr="009F1A94">
              <w:rPr>
                <w:rFonts w:ascii="Times New Roman" w:hAnsi="Times New Roman" w:cs="Times New Roman"/>
                <w:b/>
                <w:sz w:val="24"/>
                <w:szCs w:val="24"/>
              </w:rPr>
              <w:t>Nod.  skaits</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Oktobris</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Drošības noteikumi</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rPr>
                <w:rFonts w:ascii="Times New Roman" w:eastAsia="Times New Roman" w:hAnsi="Times New Roman" w:cs="Times New Roman"/>
              </w:rPr>
            </w:pPr>
            <w:r>
              <w:rPr>
                <w:rFonts w:ascii="Times New Roman" w:eastAsia="Times New Roman" w:hAnsi="Times New Roman" w:cs="Times New Roman"/>
              </w:rPr>
              <w:t>Iekšējās kārtības noteikumi sporta zālē</w:t>
            </w:r>
            <w:r w:rsidR="00CD0828">
              <w:rPr>
                <w:rFonts w:ascii="Times New Roman" w:eastAsia="Times New Roman" w:hAnsi="Times New Roman" w:cs="Times New Roman"/>
              </w:rPr>
              <w:t>.</w:t>
            </w:r>
          </w:p>
          <w:p w:rsidR="00CD0828" w:rsidRDefault="00CD0828">
            <w:pPr>
              <w:spacing w:after="0" w:line="240" w:lineRule="auto"/>
            </w:pPr>
            <w:r>
              <w:rPr>
                <w:rFonts w:ascii="Times New Roman" w:eastAsia="Times New Roman" w:hAnsi="Times New Roman" w:cs="Times New Roman"/>
              </w:rPr>
              <w:t>Uzvedības un drošības noteikumi āra vidē.</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CD0828">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24" w:space="0" w:color="000000"/>
              <w:right w:val="single" w:sz="4" w:space="0" w:color="000000"/>
            </w:tcBorders>
            <w:shd w:val="clear" w:color="000000" w:fill="FFFFFF"/>
          </w:tcPr>
          <w:p w:rsidR="00AD41FD" w:rsidRDefault="00AD41FD" w:rsidP="00AD41FD">
            <w:pPr>
              <w:spacing w:after="200" w:line="276" w:lineRule="auto"/>
              <w:jc w:val="center"/>
              <w:rPr>
                <w:rFonts w:ascii="Calibri" w:eastAsia="Calibri" w:hAnsi="Calibri" w:cs="Calibri"/>
              </w:rPr>
            </w:pPr>
            <w:r>
              <w:rPr>
                <w:rFonts w:ascii="Times New Roman" w:eastAsia="Times New Roman" w:hAnsi="Times New Roman" w:cs="Times New Roman"/>
              </w:rPr>
              <w:t>Janvāris</w:t>
            </w:r>
          </w:p>
        </w:tc>
        <w:tc>
          <w:tcPr>
            <w:tcW w:w="214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CD0828" w:rsidRDefault="00CD0828" w:rsidP="00CD0828">
            <w:pPr>
              <w:spacing w:after="0" w:line="240" w:lineRule="auto"/>
              <w:rPr>
                <w:rFonts w:ascii="Times New Roman" w:eastAsia="Times New Roman" w:hAnsi="Times New Roman" w:cs="Times New Roman"/>
              </w:rPr>
            </w:pPr>
            <w:r>
              <w:rPr>
                <w:rFonts w:ascii="Times New Roman" w:eastAsia="Times New Roman" w:hAnsi="Times New Roman" w:cs="Times New Roman"/>
              </w:rPr>
              <w:t>Iekšējās kārtības noteikumi sporta zālē.</w:t>
            </w:r>
          </w:p>
          <w:p w:rsidR="00AD41FD" w:rsidRDefault="00CD0828" w:rsidP="00CD0828">
            <w:pPr>
              <w:spacing w:after="0" w:line="240" w:lineRule="auto"/>
            </w:pPr>
            <w:r>
              <w:rPr>
                <w:rFonts w:ascii="Times New Roman" w:eastAsia="Times New Roman" w:hAnsi="Times New Roman" w:cs="Times New Roman"/>
              </w:rPr>
              <w:t>Uzvedības un drošības noteikumi āra vidē.</w:t>
            </w:r>
          </w:p>
        </w:tc>
        <w:tc>
          <w:tcPr>
            <w:tcW w:w="1559"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AD41FD" w:rsidRDefault="00CD0828">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2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rPr>
            </w:pPr>
          </w:p>
        </w:tc>
        <w:tc>
          <w:tcPr>
            <w:tcW w:w="214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Vispusīgā fiziskās sagatavošana</w:t>
            </w:r>
          </w:p>
        </w:tc>
        <w:tc>
          <w:tcPr>
            <w:tcW w:w="374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Ātruma īpašību attīstīšana</w:t>
            </w:r>
          </w:p>
        </w:tc>
        <w:tc>
          <w:tcPr>
            <w:tcW w:w="1559"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2</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Izturības īpašību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Veiklības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2</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Lokanības īpašību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2</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Spēka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2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AD41FD" w:rsidRDefault="00AD41FD">
            <w:pPr>
              <w:spacing w:after="0" w:line="240" w:lineRule="auto"/>
              <w:jc w:val="center"/>
            </w:pPr>
            <w:r>
              <w:rPr>
                <w:rFonts w:ascii="Times New Roman" w:eastAsia="Times New Roman" w:hAnsi="Times New Roman" w:cs="Times New Roman"/>
              </w:rPr>
              <w:t>Starta ātruma attīstīšana</w:t>
            </w:r>
          </w:p>
        </w:tc>
        <w:tc>
          <w:tcPr>
            <w:tcW w:w="1559"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AD41FD" w:rsidRDefault="00E45C64">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2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rPr>
            </w:pPr>
          </w:p>
        </w:tc>
        <w:tc>
          <w:tcPr>
            <w:tcW w:w="214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Speciālā fiziskā sagatavošana</w:t>
            </w:r>
          </w:p>
        </w:tc>
        <w:tc>
          <w:tcPr>
            <w:tcW w:w="374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proofErr w:type="spellStart"/>
            <w:r>
              <w:rPr>
                <w:rFonts w:ascii="Times New Roman" w:eastAsia="Times New Roman" w:hAnsi="Times New Roman" w:cs="Times New Roman"/>
              </w:rPr>
              <w:t>Ātrspēka</w:t>
            </w:r>
            <w:proofErr w:type="spellEnd"/>
            <w:r>
              <w:rPr>
                <w:rFonts w:ascii="Times New Roman" w:eastAsia="Times New Roman" w:hAnsi="Times New Roman" w:cs="Times New Roman"/>
              </w:rPr>
              <w:t xml:space="preserve"> attīstīšana</w:t>
            </w:r>
          </w:p>
        </w:tc>
        <w:tc>
          <w:tcPr>
            <w:tcW w:w="1559"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E45C64">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Speciālās izturības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E45C64">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Kustību koordinācijas attīstīšana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4</w:t>
            </w:r>
          </w:p>
        </w:tc>
      </w:tr>
      <w:tr w:rsidR="00AD41FD" w:rsidTr="00CD0828">
        <w:tc>
          <w:tcPr>
            <w:tcW w:w="2071" w:type="dxa"/>
            <w:tcBorders>
              <w:top w:val="single" w:sz="4" w:space="0" w:color="000000"/>
              <w:left w:val="single" w:sz="4" w:space="0" w:color="000000"/>
              <w:bottom w:val="single" w:sz="2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Reakcijas ātruma attīstīšana</w:t>
            </w:r>
          </w:p>
        </w:tc>
        <w:tc>
          <w:tcPr>
            <w:tcW w:w="1559"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1E5E1E">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2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rPr>
            </w:pPr>
          </w:p>
        </w:tc>
        <w:tc>
          <w:tcPr>
            <w:tcW w:w="214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Tehniskā sagatavošana</w:t>
            </w:r>
          </w:p>
        </w:tc>
        <w:tc>
          <w:tcPr>
            <w:tcW w:w="374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Bumbas apstrādāšana</w:t>
            </w:r>
          </w:p>
        </w:tc>
        <w:tc>
          <w:tcPr>
            <w:tcW w:w="1559"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Bumbas vadīšana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Metieni un sitieni grozā un vārtos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4" w:space="0" w:color="000000"/>
              <w:left w:val="single" w:sz="4" w:space="0" w:color="000000"/>
              <w:bottom w:val="single" w:sz="2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Piespēles sporta spēlēs</w:t>
            </w:r>
          </w:p>
        </w:tc>
        <w:tc>
          <w:tcPr>
            <w:tcW w:w="1559"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AD41FD" w:rsidRDefault="001E5E1E">
            <w:pPr>
              <w:spacing w:after="0" w:line="240" w:lineRule="auto"/>
              <w:jc w:val="center"/>
            </w:pPr>
            <w:r>
              <w:rPr>
                <w:rFonts w:ascii="Times New Roman" w:eastAsia="Times New Roman" w:hAnsi="Times New Roman" w:cs="Times New Roman"/>
              </w:rPr>
              <w:t>1</w:t>
            </w:r>
          </w:p>
        </w:tc>
      </w:tr>
      <w:tr w:rsidR="00AD41FD" w:rsidTr="00CD0828">
        <w:tc>
          <w:tcPr>
            <w:tcW w:w="2071" w:type="dxa"/>
            <w:tcBorders>
              <w:top w:val="single" w:sz="24" w:space="0" w:color="000000"/>
              <w:left w:val="single" w:sz="4" w:space="0" w:color="000000"/>
              <w:bottom w:val="single" w:sz="4" w:space="0" w:color="000000"/>
              <w:right w:val="single" w:sz="4" w:space="0" w:color="000000"/>
            </w:tcBorders>
            <w:shd w:val="clear" w:color="000000" w:fill="FFFFFF"/>
          </w:tcPr>
          <w:p w:rsidR="00AD41FD" w:rsidRDefault="00AD41FD">
            <w:pPr>
              <w:spacing w:after="0" w:line="240" w:lineRule="auto"/>
              <w:jc w:val="center"/>
              <w:rPr>
                <w:rFonts w:ascii="Times New Roman" w:eastAsia="Times New Roman" w:hAnsi="Times New Roman" w:cs="Times New Roman"/>
              </w:rPr>
            </w:pPr>
          </w:p>
        </w:tc>
        <w:tc>
          <w:tcPr>
            <w:tcW w:w="214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Taktiskā  sagatavošana</w:t>
            </w:r>
          </w:p>
        </w:tc>
        <w:tc>
          <w:tcPr>
            <w:tcW w:w="374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Rotaļas sporta spēļu izpratnei</w:t>
            </w:r>
          </w:p>
        </w:tc>
        <w:tc>
          <w:tcPr>
            <w:tcW w:w="1559"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4</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Rotaļas sadarbības prasmju veidošanai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2</w:t>
            </w:r>
          </w:p>
        </w:tc>
      </w:tr>
      <w:tr w:rsidR="00AD41FD" w:rsidTr="00CD0828">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AD41FD" w:rsidRDefault="00AD41FD">
            <w:pPr>
              <w:spacing w:after="200" w:line="276" w:lineRule="auto"/>
              <w:rPr>
                <w:rFonts w:ascii="Calibri" w:eastAsia="Calibri" w:hAnsi="Calibri" w:cs="Calibri"/>
              </w:rPr>
            </w:pPr>
          </w:p>
        </w:tc>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200" w:line="276" w:lineRule="auto"/>
              <w:rPr>
                <w:rFonts w:ascii="Calibri" w:eastAsia="Calibri" w:hAnsi="Calibri" w:cs="Calibri"/>
              </w:rP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Rotaļas laukuma izpratnei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41FD" w:rsidRDefault="00AD41FD">
            <w:pPr>
              <w:spacing w:after="0" w:line="240" w:lineRule="auto"/>
              <w:jc w:val="center"/>
            </w:pPr>
            <w:r>
              <w:rPr>
                <w:rFonts w:ascii="Times New Roman" w:eastAsia="Times New Roman" w:hAnsi="Times New Roman" w:cs="Times New Roman"/>
              </w:rPr>
              <w:t>2</w:t>
            </w:r>
          </w:p>
        </w:tc>
      </w:tr>
    </w:tbl>
    <w:p w:rsidR="002D381B" w:rsidRDefault="002D381B">
      <w:pPr>
        <w:spacing w:after="200" w:line="276" w:lineRule="auto"/>
        <w:rPr>
          <w:rFonts w:ascii="Times New Roman" w:eastAsia="Times New Roman" w:hAnsi="Times New Roman" w:cs="Times New Roman"/>
          <w:sz w:val="24"/>
        </w:rPr>
      </w:pPr>
    </w:p>
    <w:p w:rsidR="00AD41FD" w:rsidRPr="000976A6" w:rsidRDefault="00AD41FD" w:rsidP="00AD41FD">
      <w:pPr>
        <w:rPr>
          <w:rFonts w:ascii="Times New Roman" w:hAnsi="Times New Roman" w:cs="Times New Roman"/>
          <w:b/>
          <w:sz w:val="24"/>
          <w:szCs w:val="24"/>
        </w:rPr>
      </w:pPr>
      <w:r w:rsidRPr="009F1A94">
        <w:rPr>
          <w:rFonts w:ascii="Times New Roman" w:hAnsi="Times New Roman" w:cs="Times New Roman"/>
          <w:b/>
          <w:sz w:val="24"/>
          <w:szCs w:val="24"/>
        </w:rPr>
        <w:t>Sagatavoja:</w:t>
      </w:r>
      <w:r>
        <w:rPr>
          <w:rFonts w:ascii="Times New Roman" w:hAnsi="Times New Roman" w:cs="Times New Roman"/>
          <w:b/>
          <w:sz w:val="24"/>
          <w:szCs w:val="24"/>
        </w:rPr>
        <w:t xml:space="preserve"> </w:t>
      </w:r>
      <w:r>
        <w:rPr>
          <w:rFonts w:ascii="Times New Roman" w:hAnsi="Times New Roman" w:cs="Times New Roman"/>
          <w:b/>
          <w:sz w:val="24"/>
          <w:szCs w:val="24"/>
        </w:rPr>
        <w:tab/>
      </w:r>
      <w:r w:rsidR="001E5E1E">
        <w:rPr>
          <w:rFonts w:ascii="Times New Roman" w:hAnsi="Times New Roman" w:cs="Times New Roman"/>
          <w:b/>
          <w:sz w:val="24"/>
          <w:szCs w:val="24"/>
        </w:rPr>
        <w:t xml:space="preserve">sporta skolotāja Ginta </w:t>
      </w:r>
      <w:proofErr w:type="spellStart"/>
      <w:r w:rsidR="001E5E1E">
        <w:rPr>
          <w:rFonts w:ascii="Times New Roman" w:hAnsi="Times New Roman" w:cs="Times New Roman"/>
          <w:b/>
          <w:sz w:val="24"/>
          <w:szCs w:val="24"/>
        </w:rPr>
        <w:t>Šenfelde</w:t>
      </w:r>
      <w:proofErr w:type="spellEnd"/>
      <w:r w:rsidR="001E5E1E">
        <w:rPr>
          <w:rFonts w:ascii="Times New Roman" w:hAnsi="Times New Roman" w:cs="Times New Roman"/>
          <w:b/>
          <w:sz w:val="24"/>
          <w:szCs w:val="24"/>
        </w:rPr>
        <w:tab/>
      </w:r>
      <w:r w:rsidR="001E5E1E">
        <w:rPr>
          <w:rFonts w:ascii="Times New Roman" w:hAnsi="Times New Roman" w:cs="Times New Roman"/>
          <w:b/>
          <w:sz w:val="24"/>
          <w:szCs w:val="24"/>
        </w:rPr>
        <w:tab/>
      </w:r>
      <w:r w:rsidR="001E5E1E">
        <w:rPr>
          <w:rFonts w:ascii="Times New Roman" w:hAnsi="Times New Roman" w:cs="Times New Roman"/>
          <w:b/>
          <w:sz w:val="24"/>
          <w:szCs w:val="24"/>
        </w:rPr>
        <w:tab/>
      </w:r>
      <w:r w:rsidRPr="000976A6">
        <w:rPr>
          <w:rFonts w:ascii="Times New Roman" w:hAnsi="Times New Roman" w:cs="Times New Roman"/>
          <w:b/>
          <w:sz w:val="24"/>
          <w:szCs w:val="24"/>
        </w:rPr>
        <w:t>Paraksts:</w:t>
      </w:r>
    </w:p>
    <w:p w:rsidR="002D381B" w:rsidRDefault="002D381B">
      <w:pPr>
        <w:spacing w:after="200" w:line="276" w:lineRule="auto"/>
        <w:rPr>
          <w:rFonts w:ascii="Times New Roman" w:eastAsia="Times New Roman" w:hAnsi="Times New Roman" w:cs="Times New Roman"/>
          <w:b/>
          <w:color w:val="000000"/>
          <w:sz w:val="23"/>
        </w:rPr>
      </w:pPr>
    </w:p>
    <w:sectPr w:rsidR="002D381B" w:rsidSect="006A26E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950"/>
    <w:multiLevelType w:val="hybridMultilevel"/>
    <w:tmpl w:val="9B28D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7A3"/>
    <w:multiLevelType w:val="multilevel"/>
    <w:tmpl w:val="BF387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408F4"/>
    <w:multiLevelType w:val="multilevel"/>
    <w:tmpl w:val="78864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1B"/>
    <w:rsid w:val="000C7DBE"/>
    <w:rsid w:val="00131B14"/>
    <w:rsid w:val="00132CC7"/>
    <w:rsid w:val="001E5E1E"/>
    <w:rsid w:val="00263383"/>
    <w:rsid w:val="002D381B"/>
    <w:rsid w:val="004B2CF4"/>
    <w:rsid w:val="004E49AC"/>
    <w:rsid w:val="00504A94"/>
    <w:rsid w:val="005054F3"/>
    <w:rsid w:val="00523B72"/>
    <w:rsid w:val="00590873"/>
    <w:rsid w:val="00662385"/>
    <w:rsid w:val="006A26EC"/>
    <w:rsid w:val="007B2B8B"/>
    <w:rsid w:val="007E2788"/>
    <w:rsid w:val="00866775"/>
    <w:rsid w:val="00891D83"/>
    <w:rsid w:val="009428C7"/>
    <w:rsid w:val="00A532C9"/>
    <w:rsid w:val="00AD41FD"/>
    <w:rsid w:val="00AF7FA4"/>
    <w:rsid w:val="00B0220E"/>
    <w:rsid w:val="00B15D57"/>
    <w:rsid w:val="00B814A4"/>
    <w:rsid w:val="00C13625"/>
    <w:rsid w:val="00C7153A"/>
    <w:rsid w:val="00CC6AA8"/>
    <w:rsid w:val="00CD0828"/>
    <w:rsid w:val="00D625C4"/>
    <w:rsid w:val="00D7286C"/>
    <w:rsid w:val="00E45C64"/>
    <w:rsid w:val="00E75F11"/>
    <w:rsid w:val="00F20833"/>
    <w:rsid w:val="00F837AC"/>
    <w:rsid w:val="00F84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5C49-ADB1-442E-B157-0083A31C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7B2B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1D83"/>
    <w:pPr>
      <w:spacing w:after="200" w:line="276" w:lineRule="auto"/>
      <w:ind w:left="720"/>
      <w:contextualSpacing/>
    </w:pPr>
  </w:style>
  <w:style w:type="table" w:styleId="Reatabula">
    <w:name w:val="Table Grid"/>
    <w:basedOn w:val="Parastatabula"/>
    <w:uiPriority w:val="39"/>
    <w:rsid w:val="00504A94"/>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7B2B8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3131">
      <w:bodyDiv w:val="1"/>
      <w:marLeft w:val="0"/>
      <w:marRight w:val="0"/>
      <w:marTop w:val="0"/>
      <w:marBottom w:val="0"/>
      <w:divBdr>
        <w:top w:val="none" w:sz="0" w:space="0" w:color="auto"/>
        <w:left w:val="none" w:sz="0" w:space="0" w:color="auto"/>
        <w:bottom w:val="none" w:sz="0" w:space="0" w:color="auto"/>
        <w:right w:val="none" w:sz="0" w:space="0" w:color="auto"/>
      </w:divBdr>
    </w:div>
    <w:div w:id="149213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5774</Words>
  <Characters>3292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Skolotājs</dc:creator>
  <cp:lastModifiedBy>Aija Vanaga</cp:lastModifiedBy>
  <cp:revision>2</cp:revision>
  <dcterms:created xsi:type="dcterms:W3CDTF">2021-09-09T06:29:00Z</dcterms:created>
  <dcterms:modified xsi:type="dcterms:W3CDTF">2021-09-09T06:29:00Z</dcterms:modified>
</cp:coreProperties>
</file>